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A" w:rsidRDefault="00B243BA"/>
    <w:tbl>
      <w:tblPr>
        <w:tblpPr w:leftFromText="180" w:rightFromText="180" w:vertAnchor="text" w:tblpY="1"/>
        <w:tblOverlap w:val="never"/>
        <w:tblW w:w="0" w:type="auto"/>
        <w:tblInd w:w="3936" w:type="dxa"/>
        <w:tblLook w:val="01E0" w:firstRow="1" w:lastRow="1" w:firstColumn="1" w:lastColumn="1" w:noHBand="0" w:noVBand="0"/>
      </w:tblPr>
      <w:tblGrid>
        <w:gridCol w:w="3118"/>
      </w:tblGrid>
      <w:tr w:rsidR="0045229B" w:rsidRPr="009E324C" w:rsidTr="0045229B">
        <w:tc>
          <w:tcPr>
            <w:tcW w:w="3118" w:type="dxa"/>
            <w:shd w:val="clear" w:color="auto" w:fill="auto"/>
          </w:tcPr>
          <w:p w:rsidR="0045229B" w:rsidRPr="00B243BA" w:rsidRDefault="0045229B" w:rsidP="0045229B">
            <w:pPr>
              <w:pStyle w:val="a7"/>
              <w:rPr>
                <w:sz w:val="24"/>
                <w:szCs w:val="24"/>
                <w:lang w:val="en-US"/>
              </w:rPr>
            </w:pPr>
            <w:r w:rsidRPr="003272AE">
              <w:rPr>
                <w:sz w:val="24"/>
                <w:szCs w:val="24"/>
              </w:rPr>
              <w:t>ДОГОВОР №</w:t>
            </w:r>
            <w:r w:rsidR="00B243BA">
              <w:rPr>
                <w:sz w:val="24"/>
                <w:szCs w:val="24"/>
                <w:lang w:val="en-US"/>
              </w:rPr>
              <w:t xml:space="preserve"> _________</w:t>
            </w:r>
          </w:p>
        </w:tc>
      </w:tr>
    </w:tbl>
    <w:p w:rsidR="00C736DD" w:rsidRPr="00B34C30" w:rsidRDefault="0045229B" w:rsidP="00C736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br w:type="textWrapping" w:clear="all"/>
      </w:r>
      <w:r w:rsidR="00C736DD" w:rsidRPr="00B34C30">
        <w:rPr>
          <w:rFonts w:ascii="Times New Roman" w:hAnsi="Times New Roman" w:cs="Times New Roman"/>
          <w:b/>
          <w:sz w:val="24"/>
          <w:szCs w:val="24"/>
        </w:rPr>
        <w:t>о те</w:t>
      </w:r>
      <w:r w:rsidR="001B45AB">
        <w:rPr>
          <w:rFonts w:ascii="Times New Roman" w:hAnsi="Times New Roman" w:cs="Times New Roman"/>
          <w:b/>
          <w:sz w:val="24"/>
          <w:szCs w:val="24"/>
        </w:rPr>
        <w:t xml:space="preserve">хническом обслуживании </w:t>
      </w:r>
      <w:proofErr w:type="gramStart"/>
      <w:r w:rsidR="001B45AB">
        <w:rPr>
          <w:rFonts w:ascii="Times New Roman" w:hAnsi="Times New Roman" w:cs="Times New Roman"/>
          <w:b/>
          <w:sz w:val="24"/>
          <w:szCs w:val="24"/>
        </w:rPr>
        <w:t>внутри</w:t>
      </w:r>
      <w:r w:rsidR="00384F15">
        <w:rPr>
          <w:rFonts w:ascii="Times New Roman" w:hAnsi="Times New Roman" w:cs="Times New Roman"/>
          <w:b/>
          <w:sz w:val="24"/>
          <w:szCs w:val="24"/>
        </w:rPr>
        <w:t>домового</w:t>
      </w:r>
      <w:proofErr w:type="gramEnd"/>
      <w:r w:rsidR="001B4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6DD" w:rsidRPr="00B34C30">
        <w:rPr>
          <w:rFonts w:ascii="Times New Roman" w:hAnsi="Times New Roman" w:cs="Times New Roman"/>
          <w:b/>
          <w:sz w:val="24"/>
          <w:szCs w:val="24"/>
        </w:rPr>
        <w:t>газового</w:t>
      </w:r>
    </w:p>
    <w:p w:rsidR="00C736DD" w:rsidRPr="00B34C30" w:rsidRDefault="00C736DD" w:rsidP="00C736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30">
        <w:rPr>
          <w:rFonts w:ascii="Times New Roman" w:hAnsi="Times New Roman" w:cs="Times New Roman"/>
          <w:b/>
          <w:sz w:val="24"/>
          <w:szCs w:val="24"/>
        </w:rPr>
        <w:t xml:space="preserve">оборудования в </w:t>
      </w:r>
      <w:r w:rsidR="00384F15">
        <w:rPr>
          <w:rFonts w:ascii="Times New Roman" w:hAnsi="Times New Roman" w:cs="Times New Roman"/>
          <w:b/>
          <w:sz w:val="24"/>
          <w:szCs w:val="24"/>
        </w:rPr>
        <w:t>жилом</w:t>
      </w:r>
      <w:r w:rsidRPr="00B34C30">
        <w:rPr>
          <w:rFonts w:ascii="Times New Roman" w:hAnsi="Times New Roman" w:cs="Times New Roman"/>
          <w:b/>
          <w:sz w:val="24"/>
          <w:szCs w:val="24"/>
        </w:rPr>
        <w:t xml:space="preserve"> доме</w:t>
      </w:r>
    </w:p>
    <w:p w:rsidR="00D16AC6" w:rsidRDefault="00D16AC6" w:rsidP="00C736DD">
      <w:pPr>
        <w:jc w:val="center"/>
        <w:rPr>
          <w:b/>
          <w:sz w:val="18"/>
          <w:szCs w:val="18"/>
        </w:rPr>
      </w:pPr>
    </w:p>
    <w:p w:rsidR="0045229B" w:rsidRPr="009E324C" w:rsidRDefault="0045229B" w:rsidP="009E324C">
      <w:pPr>
        <w:jc w:val="center"/>
        <w:rPr>
          <w:b/>
          <w:sz w:val="18"/>
          <w:szCs w:val="18"/>
        </w:rPr>
      </w:pPr>
    </w:p>
    <w:p w:rsidR="00DF7039" w:rsidRPr="001236EF" w:rsidRDefault="00D16AC6" w:rsidP="00DF7039">
      <w:pPr>
        <w:jc w:val="both"/>
      </w:pPr>
      <w:r w:rsidRPr="001236EF">
        <w:t>г.</w:t>
      </w:r>
      <w:r w:rsidR="000560EE">
        <w:rPr>
          <w:lang w:val="en-US"/>
        </w:rPr>
        <w:t xml:space="preserve"> </w:t>
      </w:r>
      <w:r w:rsidR="00EB15FB" w:rsidRPr="001236EF">
        <w:t>Обнинск</w:t>
      </w:r>
      <w:r w:rsidR="009E324C" w:rsidRPr="001236EF">
        <w:t xml:space="preserve">                                                                                                                      </w:t>
      </w:r>
      <w:r w:rsidR="00524F32">
        <w:t xml:space="preserve"> </w:t>
      </w:r>
      <w:r w:rsidR="009E324C" w:rsidRPr="001236EF">
        <w:t xml:space="preserve">    </w:t>
      </w:r>
      <w:r w:rsidR="00B34C30" w:rsidRPr="001236EF">
        <w:t xml:space="preserve">  </w:t>
      </w:r>
      <w:r w:rsidR="001236EF" w:rsidRPr="001236EF">
        <w:t xml:space="preserve">«_____»_________________20____г.    </w:t>
      </w:r>
      <w:r w:rsidR="00B34C30" w:rsidRPr="001236EF">
        <w:t xml:space="preserve">      </w:t>
      </w:r>
      <w:r w:rsidR="009E324C" w:rsidRPr="001236EF">
        <w:t xml:space="preserve">      </w:t>
      </w:r>
      <w:r w:rsidR="00DF7039" w:rsidRPr="001236EF">
        <w:t xml:space="preserve">       </w:t>
      </w:r>
      <w:r w:rsidR="009E324C" w:rsidRPr="001236EF">
        <w:t xml:space="preserve">  </w:t>
      </w:r>
      <w:r w:rsidR="001236EF">
        <w:t xml:space="preserve">     </w:t>
      </w:r>
    </w:p>
    <w:p w:rsidR="00AD6DAF" w:rsidRPr="001236EF" w:rsidRDefault="00DF7039" w:rsidP="00DF7039">
      <w:pPr>
        <w:jc w:val="both"/>
      </w:pPr>
      <w:r w:rsidRPr="001236EF">
        <w:t xml:space="preserve">      </w:t>
      </w:r>
      <w:r w:rsidR="009E324C" w:rsidRPr="001236EF">
        <w:t xml:space="preserve">                            </w:t>
      </w:r>
      <w:r w:rsidRPr="001236EF"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AD6DAF" w:rsidRPr="001236EF" w:rsidTr="0045229B"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29B" w:rsidRPr="001236EF" w:rsidRDefault="00D50907" w:rsidP="0045229B">
            <w:pPr>
              <w:jc w:val="both"/>
            </w:pPr>
            <w:r w:rsidRPr="001236EF">
              <w:rPr>
                <w:b/>
              </w:rPr>
              <w:t xml:space="preserve">                  </w:t>
            </w:r>
            <w:r w:rsidR="008A2B2C" w:rsidRPr="001236EF">
              <w:rPr>
                <w:b/>
              </w:rPr>
              <w:t xml:space="preserve">Специализированная организация </w:t>
            </w:r>
            <w:r w:rsidR="002F1882" w:rsidRPr="001236EF">
              <w:rPr>
                <w:b/>
              </w:rPr>
              <w:t>АО "</w:t>
            </w:r>
            <w:r w:rsidR="00D40EB4" w:rsidRPr="001236EF">
              <w:rPr>
                <w:b/>
              </w:rPr>
              <w:t xml:space="preserve">Газпром газораспределение </w:t>
            </w:r>
            <w:r w:rsidR="002F1882" w:rsidRPr="001236EF">
              <w:rPr>
                <w:b/>
              </w:rPr>
              <w:t>О</w:t>
            </w:r>
            <w:r w:rsidR="00D40EB4" w:rsidRPr="001236EF">
              <w:rPr>
                <w:b/>
              </w:rPr>
              <w:t>бнинск</w:t>
            </w:r>
            <w:r w:rsidR="002F1882" w:rsidRPr="001236EF">
              <w:t xml:space="preserve">", именуемое </w:t>
            </w:r>
            <w:r w:rsidRPr="001236EF">
              <w:t xml:space="preserve"> </w:t>
            </w:r>
            <w:r w:rsidR="002F1882" w:rsidRPr="001236EF">
              <w:t>в</w:t>
            </w:r>
            <w:r w:rsidRPr="001236EF">
              <w:t xml:space="preserve"> </w:t>
            </w:r>
            <w:r w:rsidR="002F1882" w:rsidRPr="001236EF">
              <w:t xml:space="preserve"> дальнейшем </w:t>
            </w:r>
            <w:r w:rsidRPr="001236EF">
              <w:t xml:space="preserve"> </w:t>
            </w:r>
            <w:r w:rsidR="002F1882" w:rsidRPr="001236EF">
              <w:t>"И</w:t>
            </w:r>
            <w:r w:rsidR="008A2B2C" w:rsidRPr="001236EF">
              <w:t>СПОЛНИТЕЛЬ</w:t>
            </w:r>
            <w:r w:rsidR="009E324C" w:rsidRPr="001236EF">
              <w:t xml:space="preserve">", </w:t>
            </w:r>
            <w:r w:rsidRPr="001236EF">
              <w:t xml:space="preserve"> </w:t>
            </w:r>
            <w:r w:rsidR="009E324C" w:rsidRPr="001236EF">
              <w:t xml:space="preserve">в лице </w:t>
            </w:r>
            <w:r w:rsidR="00EB15FB" w:rsidRPr="001236EF">
              <w:t>Генерального директора Иванова В.А.</w:t>
            </w:r>
            <w:r w:rsidR="002F1882" w:rsidRPr="001236EF">
              <w:t xml:space="preserve">, действующего на основании </w:t>
            </w:r>
            <w:r w:rsidR="00EB15FB" w:rsidRPr="001236EF">
              <w:t xml:space="preserve"> Устава</w:t>
            </w:r>
            <w:r w:rsidR="002F1882" w:rsidRPr="001236EF">
              <w:t>, с одной стороны,</w:t>
            </w:r>
            <w:r w:rsidR="0045229B" w:rsidRPr="001236EF">
              <w:t xml:space="preserve"> </w:t>
            </w:r>
          </w:p>
          <w:p w:rsidR="0045229B" w:rsidRPr="001236EF" w:rsidRDefault="0045229B" w:rsidP="0045229B">
            <w:pPr>
              <w:jc w:val="both"/>
            </w:pPr>
          </w:p>
          <w:p w:rsidR="0045229B" w:rsidRPr="001236EF" w:rsidRDefault="00D50907" w:rsidP="0045229B">
            <w:pPr>
              <w:jc w:val="both"/>
              <w:rPr>
                <w:b/>
              </w:rPr>
            </w:pPr>
            <w:r w:rsidRPr="001236EF">
              <w:t xml:space="preserve">и </w:t>
            </w:r>
            <w:r w:rsidR="0045229B" w:rsidRPr="001236EF">
              <w:t>_</w:t>
            </w:r>
            <w:r w:rsidR="001236EF">
              <w:rPr>
                <w:b/>
              </w:rPr>
              <w:t>__</w:t>
            </w:r>
            <w:r w:rsidR="0045229B" w:rsidRPr="001236EF">
              <w:rPr>
                <w:b/>
              </w:rPr>
              <w:t>_________</w:t>
            </w:r>
            <w:r w:rsidR="00C736DD" w:rsidRPr="001236EF">
              <w:rPr>
                <w:b/>
              </w:rPr>
              <w:t>____</w:t>
            </w:r>
            <w:r w:rsidR="0045229B" w:rsidRPr="001236EF">
              <w:rPr>
                <w:b/>
              </w:rPr>
              <w:t>_______________________________________________________________________________________</w:t>
            </w:r>
          </w:p>
          <w:p w:rsidR="0045229B" w:rsidRPr="001236EF" w:rsidRDefault="00D50907" w:rsidP="00D50907">
            <w:pPr>
              <w:pStyle w:val="ae"/>
              <w:ind w:left="0"/>
              <w:jc w:val="center"/>
              <w:rPr>
                <w:b/>
              </w:rPr>
            </w:pPr>
            <w:r w:rsidRPr="001236EF">
              <w:rPr>
                <w:b/>
              </w:rPr>
              <w:t>( ФИО собственника жилого помещения полностью)</w:t>
            </w:r>
          </w:p>
        </w:tc>
      </w:tr>
    </w:tbl>
    <w:p w:rsidR="003272AE" w:rsidRPr="001236EF" w:rsidRDefault="003272AE" w:rsidP="009E324C">
      <w:pPr>
        <w:pStyle w:val="FR1"/>
        <w:spacing w:before="0"/>
        <w:jc w:val="both"/>
        <w:rPr>
          <w:rFonts w:ascii="Times New Roman" w:hAnsi="Times New Roman"/>
          <w:noProof w:val="0"/>
          <w:sz w:val="20"/>
        </w:rPr>
      </w:pPr>
    </w:p>
    <w:p w:rsidR="00415A92" w:rsidRPr="001236EF" w:rsidRDefault="00415A92" w:rsidP="009E324C">
      <w:pPr>
        <w:pStyle w:val="FR1"/>
        <w:spacing w:before="0"/>
        <w:jc w:val="both"/>
        <w:rPr>
          <w:rFonts w:ascii="Times New Roman" w:hAnsi="Times New Roman"/>
          <w:noProof w:val="0"/>
          <w:sz w:val="20"/>
        </w:rPr>
      </w:pPr>
      <w:r w:rsidRPr="001236EF">
        <w:rPr>
          <w:rFonts w:ascii="Times New Roman" w:hAnsi="Times New Roman"/>
          <w:noProof w:val="0"/>
          <w:sz w:val="20"/>
        </w:rPr>
        <w:t xml:space="preserve">именуемый в  дальнейшем </w:t>
      </w:r>
      <w:r w:rsidR="00820DFF" w:rsidRPr="001236EF">
        <w:rPr>
          <w:rFonts w:ascii="Times New Roman" w:hAnsi="Times New Roman"/>
          <w:noProof w:val="0"/>
          <w:sz w:val="20"/>
        </w:rPr>
        <w:t>«</w:t>
      </w:r>
      <w:r w:rsidR="0018542E" w:rsidRPr="001236EF">
        <w:rPr>
          <w:rFonts w:ascii="Times New Roman" w:hAnsi="Times New Roman"/>
          <w:noProof w:val="0"/>
          <w:sz w:val="20"/>
        </w:rPr>
        <w:t>З</w:t>
      </w:r>
      <w:r w:rsidR="008A2B2C" w:rsidRPr="001236EF">
        <w:rPr>
          <w:rFonts w:ascii="Times New Roman" w:hAnsi="Times New Roman"/>
          <w:noProof w:val="0"/>
          <w:sz w:val="20"/>
        </w:rPr>
        <w:t>АКАЗЧИК</w:t>
      </w:r>
      <w:r w:rsidR="00820DFF" w:rsidRPr="001236EF">
        <w:rPr>
          <w:rFonts w:ascii="Times New Roman" w:hAnsi="Times New Roman"/>
          <w:noProof w:val="0"/>
          <w:sz w:val="20"/>
        </w:rPr>
        <w:t>»</w:t>
      </w:r>
      <w:r w:rsidR="00D50907" w:rsidRPr="001236EF">
        <w:rPr>
          <w:rFonts w:ascii="Times New Roman" w:hAnsi="Times New Roman"/>
          <w:noProof w:val="0"/>
          <w:sz w:val="20"/>
        </w:rPr>
        <w:t xml:space="preserve"> с  другой  стороны, вместе именуемые сторонами</w:t>
      </w:r>
      <w:r w:rsidR="00410468" w:rsidRPr="001236EF">
        <w:rPr>
          <w:rFonts w:ascii="Times New Roman" w:hAnsi="Times New Roman"/>
          <w:noProof w:val="0"/>
          <w:sz w:val="20"/>
        </w:rPr>
        <w:t>,</w:t>
      </w:r>
      <w:r w:rsidRPr="001236EF">
        <w:rPr>
          <w:rFonts w:ascii="Times New Roman" w:hAnsi="Times New Roman"/>
          <w:noProof w:val="0"/>
          <w:sz w:val="20"/>
        </w:rPr>
        <w:t xml:space="preserve"> заключили настоя</w:t>
      </w:r>
      <w:r w:rsidR="001B45AB" w:rsidRPr="001236EF">
        <w:rPr>
          <w:rFonts w:ascii="Times New Roman" w:hAnsi="Times New Roman"/>
          <w:noProof w:val="0"/>
          <w:sz w:val="20"/>
        </w:rPr>
        <w:t>щий Д</w:t>
      </w:r>
      <w:r w:rsidRPr="001236EF">
        <w:rPr>
          <w:rFonts w:ascii="Times New Roman" w:hAnsi="Times New Roman"/>
          <w:noProof w:val="0"/>
          <w:sz w:val="20"/>
        </w:rPr>
        <w:t>оговор о нижеследующем:</w:t>
      </w:r>
    </w:p>
    <w:p w:rsidR="00B34C30" w:rsidRPr="001236EF" w:rsidRDefault="00B34C30" w:rsidP="00D5090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D50907" w:rsidRPr="001236EF" w:rsidRDefault="00D50907" w:rsidP="00D50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B7AF9" w:rsidRPr="00D96C20" w:rsidRDefault="00885EAC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885EAC">
        <w:rPr>
          <w:rFonts w:ascii="Times New Roman" w:hAnsi="Times New Roman" w:cs="Times New Roman"/>
        </w:rPr>
        <w:t>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</w:t>
      </w:r>
    </w:p>
    <w:p w:rsidR="003272AE" w:rsidRPr="00D96C20" w:rsidRDefault="003272AE" w:rsidP="003272AE">
      <w:pPr>
        <w:pStyle w:val="ConsPlusNormal"/>
        <w:pBdr>
          <w:bottom w:val="single" w:sz="12" w:space="1" w:color="auto"/>
        </w:pBdr>
        <w:outlineLvl w:val="1"/>
        <w:rPr>
          <w:rFonts w:ascii="Times New Roman" w:hAnsi="Times New Roman" w:cs="Times New Roman"/>
        </w:rPr>
      </w:pPr>
    </w:p>
    <w:p w:rsidR="003272AE" w:rsidRPr="001236EF" w:rsidRDefault="003272AE" w:rsidP="003272AE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272AE" w:rsidRPr="001236EF" w:rsidRDefault="00885EAC" w:rsidP="003272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85EAC">
        <w:rPr>
          <w:rFonts w:ascii="Times New Roman" w:hAnsi="Times New Roman" w:cs="Times New Roman"/>
        </w:rPr>
        <w:t xml:space="preserve">(далее - ВДГО и выполнение работ (оказание услуг) соответственно) в соответствии с условиями настоящего Договора, а Заказчик </w:t>
      </w:r>
      <w:proofErr w:type="gramStart"/>
      <w:r w:rsidRPr="00885EAC">
        <w:rPr>
          <w:rFonts w:ascii="Times New Roman" w:hAnsi="Times New Roman" w:cs="Times New Roman"/>
        </w:rPr>
        <w:t>принимает и оплачивает</w:t>
      </w:r>
      <w:proofErr w:type="gramEnd"/>
      <w:r w:rsidRPr="00885EAC">
        <w:rPr>
          <w:rFonts w:ascii="Times New Roman" w:hAnsi="Times New Roman" w:cs="Times New Roman"/>
        </w:rPr>
        <w:t xml:space="preserve"> указанные работы (услуги) в порядке и на условиях, предусмотренных настоящим Договором.</w:t>
      </w:r>
    </w:p>
    <w:p w:rsidR="00DF7039" w:rsidRPr="001236EF" w:rsidRDefault="00AF0D4F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hyperlink w:anchor="Par243" w:tooltip="Перечень" w:history="1">
        <w:r w:rsidR="00DF7039" w:rsidRPr="00D96C20">
          <w:rPr>
            <w:rFonts w:ascii="Times New Roman" w:hAnsi="Times New Roman" w:cs="Times New Roman"/>
          </w:rPr>
          <w:t>Перечень</w:t>
        </w:r>
      </w:hyperlink>
      <w:r w:rsidR="00DF7039" w:rsidRPr="001236EF">
        <w:rPr>
          <w:rFonts w:ascii="Times New Roman" w:hAnsi="Times New Roman" w:cs="Times New Roman"/>
        </w:rPr>
        <w:t xml:space="preserve"> оборудования, входящего в состав </w:t>
      </w:r>
      <w:r w:rsidR="00384F15" w:rsidRPr="001236EF">
        <w:rPr>
          <w:rFonts w:ascii="Times New Roman" w:hAnsi="Times New Roman" w:cs="Times New Roman"/>
        </w:rPr>
        <w:t>внутри</w:t>
      </w:r>
      <w:r w:rsidR="00384F15">
        <w:rPr>
          <w:rFonts w:ascii="Times New Roman" w:hAnsi="Times New Roman" w:cs="Times New Roman"/>
        </w:rPr>
        <w:t>домового</w:t>
      </w:r>
      <w:r w:rsidR="00DF7039" w:rsidRPr="001236EF">
        <w:rPr>
          <w:rFonts w:ascii="Times New Roman" w:hAnsi="Times New Roman" w:cs="Times New Roman"/>
        </w:rPr>
        <w:t xml:space="preserve"> газового оборудования, приведен в приложении N 1 к настоящему Договору.</w:t>
      </w:r>
    </w:p>
    <w:p w:rsidR="00135102" w:rsidRPr="001236EF" w:rsidRDefault="00AF0D4F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hyperlink w:anchor="Par631" w:tooltip="Перечень" w:history="1">
        <w:proofErr w:type="gramStart"/>
        <w:r w:rsidR="00135102" w:rsidRPr="00D96C20">
          <w:rPr>
            <w:rFonts w:ascii="Times New Roman" w:hAnsi="Times New Roman" w:cs="Times New Roman"/>
          </w:rPr>
          <w:t>Перечень</w:t>
        </w:r>
      </w:hyperlink>
      <w:r w:rsidR="00135102" w:rsidRPr="001236EF">
        <w:rPr>
          <w:rFonts w:ascii="Times New Roman" w:hAnsi="Times New Roman" w:cs="Times New Roman"/>
        </w:rPr>
        <w:t xml:space="preserve"> выполняемых работ (оказываемых услуг) по техническому обслуживанию </w:t>
      </w:r>
      <w:r w:rsidR="00C7386F" w:rsidRPr="00C7386F">
        <w:rPr>
          <w:rFonts w:ascii="Times New Roman" w:hAnsi="Times New Roman" w:cs="Times New Roman"/>
        </w:rPr>
        <w:t>внутридомового газового оборудования в жилом доме</w:t>
      </w:r>
      <w:r w:rsidR="00135102" w:rsidRPr="001236EF">
        <w:rPr>
          <w:rFonts w:ascii="Times New Roman" w:hAnsi="Times New Roman" w:cs="Times New Roman"/>
        </w:rPr>
        <w:t xml:space="preserve">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 w:history="1">
        <w:r w:rsidR="00135102" w:rsidRPr="00D96C20">
          <w:rPr>
            <w:rFonts w:ascii="Times New Roman" w:hAnsi="Times New Roman" w:cs="Times New Roman"/>
          </w:rPr>
          <w:t>приложением</w:t>
        </w:r>
      </w:hyperlink>
      <w:r w:rsidR="00135102" w:rsidRPr="001236EF">
        <w:rPr>
          <w:rFonts w:ascii="Times New Roman" w:hAnsi="Times New Roman" w:cs="Times New Roman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135102" w:rsidRPr="001236EF">
        <w:rPr>
          <w:rFonts w:ascii="Times New Roman" w:hAnsi="Times New Roman" w:cs="Times New Roman"/>
        </w:rPr>
        <w:t xml:space="preserve"> </w:t>
      </w:r>
      <w:proofErr w:type="gramStart"/>
      <w:r w:rsidR="00135102" w:rsidRPr="001236EF">
        <w:rPr>
          <w:rFonts w:ascii="Times New Roman" w:hAnsi="Times New Roman" w:cs="Times New Roman"/>
        </w:rPr>
        <w:t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  <w:proofErr w:type="gramEnd"/>
    </w:p>
    <w:p w:rsidR="00DF7039" w:rsidRPr="001236EF" w:rsidRDefault="00DF7039" w:rsidP="00DF7039">
      <w:pPr>
        <w:pStyle w:val="ConsPlusNormal"/>
        <w:jc w:val="both"/>
        <w:rPr>
          <w:rFonts w:ascii="Times New Roman" w:hAnsi="Times New Roman" w:cs="Times New Roman"/>
        </w:rPr>
      </w:pPr>
    </w:p>
    <w:p w:rsidR="00DF7039" w:rsidRPr="001236EF" w:rsidRDefault="00DF7039" w:rsidP="00DF70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:rsidR="00DF7039" w:rsidRPr="001236EF" w:rsidRDefault="00DF7039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Исполнитель обязан:</w:t>
      </w:r>
    </w:p>
    <w:p w:rsidR="00DF7039" w:rsidRPr="001236EF" w:rsidRDefault="00DF7039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Осуществля</w:t>
      </w:r>
      <w:r w:rsidR="00135102" w:rsidRPr="001236EF">
        <w:rPr>
          <w:rFonts w:ascii="Times New Roman" w:hAnsi="Times New Roman" w:cs="Times New Roman"/>
        </w:rPr>
        <w:t>ть техническое обслуживание ВК</w:t>
      </w:r>
      <w:r w:rsidRPr="001236EF">
        <w:rPr>
          <w:rFonts w:ascii="Times New Roman" w:hAnsi="Times New Roman" w:cs="Times New Roman"/>
        </w:rPr>
        <w:t xml:space="preserve">ГО в соответствии с </w:t>
      </w:r>
      <w:hyperlink r:id="rId10" w:history="1">
        <w:r w:rsidRPr="00D96C20">
          <w:rPr>
            <w:rFonts w:ascii="Times New Roman" w:hAnsi="Times New Roman" w:cs="Times New Roman"/>
          </w:rPr>
          <w:t>пунктом 43</w:t>
        </w:r>
      </w:hyperlink>
      <w:r w:rsidRPr="001236EF">
        <w:rPr>
          <w:rFonts w:ascii="Times New Roman" w:hAnsi="Times New Roman" w:cs="Times New Roman"/>
        </w:rPr>
        <w:t xml:space="preserve"> Правил пользования газом, </w:t>
      </w:r>
      <w:hyperlink w:anchor="Par314" w:tooltip="Перечень" w:history="1">
        <w:r w:rsidRPr="00D96C20">
          <w:rPr>
            <w:rFonts w:ascii="Times New Roman" w:hAnsi="Times New Roman" w:cs="Times New Roman"/>
          </w:rPr>
          <w:t>Перечнем</w:t>
        </w:r>
      </w:hyperlink>
      <w:r w:rsidRPr="001236EF">
        <w:rPr>
          <w:rFonts w:ascii="Times New Roman" w:hAnsi="Times New Roman" w:cs="Times New Roman"/>
        </w:rPr>
        <w:t xml:space="preserve"> выполняемых работ (оказываемых услуг);</w:t>
      </w:r>
    </w:p>
    <w:p w:rsidR="00135102" w:rsidRPr="001236EF" w:rsidRDefault="00135102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885EAC">
        <w:rPr>
          <w:rFonts w:ascii="Times New Roman" w:hAnsi="Times New Roman" w:cs="Times New Roman"/>
        </w:rPr>
        <w:t>Д</w:t>
      </w:r>
      <w:r w:rsidRPr="001236EF">
        <w:rPr>
          <w:rFonts w:ascii="Times New Roman" w:hAnsi="Times New Roman" w:cs="Times New Roman"/>
        </w:rPr>
        <w:t>ГО;</w:t>
      </w:r>
    </w:p>
    <w:p w:rsidR="00BB5FBB" w:rsidRPr="00D96C20" w:rsidRDefault="006C5686" w:rsidP="00D96C20">
      <w:pPr>
        <w:pStyle w:val="ConsPlusNormal"/>
        <w:numPr>
          <w:ilvl w:val="1"/>
          <w:numId w:val="34"/>
        </w:numPr>
        <w:ind w:left="0" w:firstLine="993"/>
        <w:outlineLvl w:val="1"/>
        <w:rPr>
          <w:rFonts w:ascii="Times New Roman" w:hAnsi="Times New Roman" w:cs="Times New Roman"/>
        </w:rPr>
      </w:pPr>
      <w:r w:rsidRPr="00D96C20">
        <w:rPr>
          <w:rFonts w:ascii="Times New Roman" w:hAnsi="Times New Roman" w:cs="Times New Roman"/>
        </w:rPr>
        <w:t xml:space="preserve">  </w:t>
      </w:r>
      <w:r w:rsidR="00BB5FBB" w:rsidRPr="00D96C20">
        <w:rPr>
          <w:rFonts w:ascii="Times New Roman" w:hAnsi="Times New Roman" w:cs="Times New Roman"/>
        </w:rPr>
        <w:t xml:space="preserve">Уведомлять Заказчика </w:t>
      </w:r>
      <w:proofErr w:type="gramStart"/>
      <w:r w:rsidR="00BB5FBB" w:rsidRPr="00D96C20">
        <w:rPr>
          <w:rFonts w:ascii="Times New Roman" w:hAnsi="Times New Roman" w:cs="Times New Roman"/>
        </w:rPr>
        <w:t>о</w:t>
      </w:r>
      <w:proofErr w:type="gramEnd"/>
      <w:r w:rsidR="00BB5FBB" w:rsidRPr="00D96C20">
        <w:rPr>
          <w:rFonts w:ascii="Times New Roman" w:hAnsi="Times New Roman" w:cs="Times New Roman"/>
        </w:rPr>
        <w:t xml:space="preserve"> </w:t>
      </w:r>
      <w:proofErr w:type="gramStart"/>
      <w:r w:rsidR="00BB5FBB" w:rsidRPr="00D96C20">
        <w:rPr>
          <w:rFonts w:ascii="Times New Roman" w:hAnsi="Times New Roman" w:cs="Times New Roman"/>
        </w:rPr>
        <w:t>конкретных</w:t>
      </w:r>
      <w:proofErr w:type="gramEnd"/>
      <w:r w:rsidR="00BB5FBB" w:rsidRPr="00D96C20">
        <w:rPr>
          <w:rFonts w:ascii="Times New Roman" w:hAnsi="Times New Roman" w:cs="Times New Roman"/>
        </w:rPr>
        <w:t xml:space="preserve"> дате и времени проведения работ (оказания услуг) в следующем порядке:</w:t>
      </w:r>
    </w:p>
    <w:p w:rsidR="00BB5FBB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</w:pPr>
      <w:r>
        <w:t>Конкретные дата и время проведения работ (оказания услуг) по техническому обслуживанию ВДГО указываются в утвержденных Исполнителем графиках (годовых, квартальных и месячных).</w:t>
      </w:r>
    </w:p>
    <w:p w:rsidR="001026FC" w:rsidRPr="000560EE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  <w:rPr>
          <w:lang w:val="en-US"/>
        </w:rPr>
      </w:pPr>
      <w:proofErr w:type="gramStart"/>
      <w:r>
        <w:t>Графики проведения технического обслуживания ВДГО доводятся Исполнителем до сведения Заказчика через средства массовой информации и сеть «Интернет» - путем размещения на официальном сайте Исполнителя в сети Интернет по адресу http://www.</w:t>
      </w:r>
      <w:r w:rsidRPr="000560EE">
        <w:rPr>
          <w:lang w:val="en-US"/>
        </w:rPr>
        <w:t>obninskgorgaz</w:t>
      </w:r>
      <w:r>
        <w:t>.</w:t>
      </w:r>
      <w:proofErr w:type="spellStart"/>
      <w:r>
        <w:t>ru</w:t>
      </w:r>
      <w:proofErr w:type="spellEnd"/>
      <w:r>
        <w:t xml:space="preserve">,  путем размещения </w:t>
      </w:r>
      <w:r w:rsidR="00DF6FA4">
        <w:t xml:space="preserve">информации в почтовом ящике Заказчика, </w:t>
      </w:r>
      <w:r>
        <w:t>путем направления электронных или почтовых сообщений, а также иными доступными способами (в том числе посредством СМС-сообщений), позволяющими уведомить о времени и</w:t>
      </w:r>
      <w:proofErr w:type="gramEnd"/>
      <w:r>
        <w:t xml:space="preserve"> дате выполнения этих работ.</w:t>
      </w:r>
    </w:p>
    <w:p w:rsidR="00BB5FBB" w:rsidRPr="00471DF1" w:rsidRDefault="00BB5FBB" w:rsidP="00471DF1">
      <w:pPr>
        <w:pStyle w:val="ae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autoSpaceDE w:val="0"/>
        <w:ind w:left="0" w:firstLine="708"/>
        <w:jc w:val="both"/>
      </w:pPr>
      <w:r w:rsidRPr="00BB5FBB">
        <w:t xml:space="preserve">Исполнитель </w:t>
      </w:r>
      <w:proofErr w:type="gramStart"/>
      <w:r w:rsidRPr="00BB5FBB">
        <w:t>уведомляет</w:t>
      </w:r>
      <w:proofErr w:type="gramEnd"/>
      <w:r w:rsidRPr="00BB5FBB">
        <w:t xml:space="preserve">/извещает Заказчика о проведении технического обслуживания ВДГО посредством передачи СМС-сообщений, почтовой, телефонной, электронной </w:t>
      </w:r>
      <w:r w:rsidR="00471DF1" w:rsidRPr="00BB5FBB">
        <w:t xml:space="preserve">связи </w:t>
      </w:r>
      <w:r w:rsidRPr="00BB5FBB">
        <w:t>(с использованием электронного почтового ящика)</w:t>
      </w:r>
      <w:r w:rsidR="00471DF1">
        <w:t>.</w:t>
      </w:r>
      <w:r w:rsidRPr="00BB5FBB">
        <w:t xml:space="preserve"> </w:t>
      </w:r>
    </w:p>
    <w:p w:rsidR="001026FC" w:rsidRPr="001236EF" w:rsidRDefault="001026FC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Исполнитель вправе:</w:t>
      </w:r>
    </w:p>
    <w:p w:rsidR="001026FC" w:rsidRPr="001236EF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от Заказчика исполнения условий настоящего Договора и </w:t>
      </w:r>
      <w:hyperlink r:id="rId11" w:history="1">
        <w:r w:rsidRPr="00471DF1">
          <w:rPr>
            <w:rFonts w:ascii="Times New Roman" w:hAnsi="Times New Roman" w:cs="Times New Roman"/>
          </w:rPr>
          <w:t>Правил</w:t>
        </w:r>
      </w:hyperlink>
      <w:r w:rsidRPr="001236EF">
        <w:rPr>
          <w:rFonts w:ascii="Times New Roman" w:hAnsi="Times New Roman" w:cs="Times New Roman"/>
        </w:rPr>
        <w:t xml:space="preserve"> пользования газом;</w:t>
      </w:r>
    </w:p>
    <w:p w:rsidR="001026FC" w:rsidRPr="001236EF" w:rsidRDefault="00DF6FA4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F6FA4">
        <w:rPr>
          <w:rFonts w:ascii="Times New Roman" w:hAnsi="Times New Roman" w:cs="Times New Roman"/>
        </w:rPr>
        <w:t>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</w:t>
      </w:r>
      <w:r w:rsidR="001026FC" w:rsidRPr="001236EF">
        <w:rPr>
          <w:rFonts w:ascii="Times New Roman" w:hAnsi="Times New Roman" w:cs="Times New Roman"/>
        </w:rPr>
        <w:t xml:space="preserve">, предусмотренного </w:t>
      </w:r>
      <w:r>
        <w:rPr>
          <w:rFonts w:ascii="Times New Roman" w:hAnsi="Times New Roman" w:cs="Times New Roman"/>
        </w:rPr>
        <w:t xml:space="preserve">пунктом 4.3 настоящего Договора и </w:t>
      </w:r>
      <w:hyperlink r:id="rId12" w:history="1">
        <w:r w:rsidR="001026FC" w:rsidRPr="00471DF1">
          <w:rPr>
            <w:rFonts w:ascii="Times New Roman" w:hAnsi="Times New Roman" w:cs="Times New Roman"/>
          </w:rPr>
          <w:t>пунктами 48</w:t>
        </w:r>
      </w:hyperlink>
      <w:r w:rsidR="001026FC" w:rsidRPr="001236EF">
        <w:rPr>
          <w:rFonts w:ascii="Times New Roman" w:hAnsi="Times New Roman" w:cs="Times New Roman"/>
        </w:rPr>
        <w:t xml:space="preserve"> - </w:t>
      </w:r>
      <w:hyperlink r:id="rId13" w:history="1">
        <w:r w:rsidR="001026FC" w:rsidRPr="00471DF1">
          <w:rPr>
            <w:rFonts w:ascii="Times New Roman" w:hAnsi="Times New Roman" w:cs="Times New Roman"/>
          </w:rPr>
          <w:t>53</w:t>
        </w:r>
      </w:hyperlink>
      <w:r w:rsidR="001026FC" w:rsidRPr="001236EF">
        <w:rPr>
          <w:rFonts w:ascii="Times New Roman" w:hAnsi="Times New Roman" w:cs="Times New Roman"/>
        </w:rPr>
        <w:t xml:space="preserve"> Правил пользования газом;</w:t>
      </w:r>
    </w:p>
    <w:p w:rsidR="001026FC" w:rsidRPr="001236EF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471DF1" w:rsidRDefault="001026FC" w:rsidP="00471DF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Заказчик обязан:</w:t>
      </w:r>
    </w:p>
    <w:p w:rsidR="00471DF1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 xml:space="preserve">Осуществлять приемку выполненных работ (оказанных услуг) в порядке, предусмотренном настоящим </w:t>
      </w:r>
      <w:r w:rsidRPr="00471DF1">
        <w:rPr>
          <w:rFonts w:ascii="Times New Roman" w:hAnsi="Times New Roman" w:cs="Times New Roman"/>
        </w:rPr>
        <w:lastRenderedPageBreak/>
        <w:t>Договором;</w:t>
      </w:r>
    </w:p>
    <w:p w:rsidR="00471DF1" w:rsidRDefault="001026F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>Оплачивать работы (услуги) в порядке и на условиях, предусмотренных настоящим Договором;</w:t>
      </w:r>
    </w:p>
    <w:p w:rsid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471DF1">
        <w:rPr>
          <w:rFonts w:ascii="Times New Roman" w:hAnsi="Times New Roman" w:cs="Times New Roman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536" w:tooltip="25. Наименование, контактные данные диспетчерской службы Исполнителя:" w:history="1">
        <w:r w:rsidRPr="00471DF1">
          <w:rPr>
            <w:rFonts w:ascii="Times New Roman" w:hAnsi="Times New Roman" w:cs="Times New Roman"/>
          </w:rPr>
          <w:t>пункте 25</w:t>
        </w:r>
      </w:hyperlink>
      <w:r w:rsidRPr="00471DF1">
        <w:rPr>
          <w:rFonts w:ascii="Times New Roman" w:hAnsi="Times New Roman" w:cs="Times New Roman"/>
        </w:rPr>
        <w:t xml:space="preserve"> настоящего Договора, о неисправности оборудования, входящего в состав В</w:t>
      </w:r>
      <w:r w:rsidR="00DF6FA4">
        <w:rPr>
          <w:rFonts w:ascii="Times New Roman" w:hAnsi="Times New Roman" w:cs="Times New Roman"/>
        </w:rPr>
        <w:t>Д</w:t>
      </w:r>
      <w:r w:rsidRPr="00471DF1">
        <w:rPr>
          <w:rFonts w:ascii="Times New Roman" w:hAnsi="Times New Roman" w:cs="Times New Roman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</w:t>
      </w:r>
      <w:r w:rsidR="00DF6FA4">
        <w:rPr>
          <w:rFonts w:ascii="Times New Roman" w:hAnsi="Times New Roman" w:cs="Times New Roman"/>
        </w:rPr>
        <w:t>04 или 112</w:t>
      </w:r>
      <w:r w:rsidRPr="00471DF1">
        <w:rPr>
          <w:rFonts w:ascii="Times New Roman" w:hAnsi="Times New Roman" w:cs="Times New Roman"/>
        </w:rPr>
        <w:t>), а также при необходимости в другие экстренные оперативные службы - об авариях, утечках</w:t>
      </w:r>
      <w:proofErr w:type="gramEnd"/>
      <w:r w:rsidRPr="00471DF1">
        <w:rPr>
          <w:rFonts w:ascii="Times New Roman" w:hAnsi="Times New Roman" w:cs="Times New Roman"/>
        </w:rPr>
        <w:t xml:space="preserve"> и иных чрезвычайных ситуациях, возникающих при пользовании газом;</w:t>
      </w:r>
    </w:p>
    <w:p w:rsid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</w:t>
      </w:r>
      <w:r w:rsidR="00DF6FA4">
        <w:rPr>
          <w:rFonts w:ascii="Times New Roman" w:hAnsi="Times New Roman" w:cs="Times New Roman"/>
        </w:rPr>
        <w:t>рудования, входящего в состав ВД</w:t>
      </w:r>
      <w:r w:rsidRPr="00471DF1">
        <w:rPr>
          <w:rFonts w:ascii="Times New Roman" w:hAnsi="Times New Roman" w:cs="Times New Roman"/>
        </w:rPr>
        <w:t>ГО;</w:t>
      </w:r>
    </w:p>
    <w:p w:rsidR="00471DF1" w:rsidRDefault="00DF6FA4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DF6FA4">
        <w:rPr>
          <w:rFonts w:ascii="Times New Roman" w:hAnsi="Times New Roman" w:cs="Times New Roman"/>
        </w:rPr>
        <w:t xml:space="preserve">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14" w:history="1">
        <w:r w:rsidRPr="00DF6FA4">
          <w:rPr>
            <w:rStyle w:val="ab"/>
            <w:rFonts w:ascii="Times New Roman" w:hAnsi="Times New Roman" w:cs="Times New Roman"/>
          </w:rPr>
          <w:t>Правилами</w:t>
        </w:r>
      </w:hyperlink>
      <w:r w:rsidRPr="00DF6FA4">
        <w:rPr>
          <w:rFonts w:ascii="Times New Roman" w:hAnsi="Times New Roman" w:cs="Times New Roman"/>
        </w:rPr>
        <w:t xml:space="preserve"> пользования газом</w:t>
      </w:r>
      <w:r w:rsidR="001026FC" w:rsidRPr="00471DF1">
        <w:rPr>
          <w:rFonts w:ascii="Times New Roman" w:hAnsi="Times New Roman" w:cs="Times New Roman"/>
        </w:rPr>
        <w:t>;</w:t>
      </w:r>
    </w:p>
    <w:p w:rsidR="00471DF1" w:rsidRDefault="00471DF1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8469C" w:rsidRPr="00471DF1">
        <w:rPr>
          <w:rFonts w:ascii="Times New Roman" w:hAnsi="Times New Roman" w:cs="Times New Roman"/>
        </w:rPr>
        <w:t xml:space="preserve">облюдать требования </w:t>
      </w:r>
      <w:hyperlink r:id="rId15" w:history="1">
        <w:r w:rsidR="0078469C" w:rsidRPr="00471DF1">
          <w:rPr>
            <w:rFonts w:ascii="Times New Roman" w:hAnsi="Times New Roman" w:cs="Times New Roman"/>
          </w:rPr>
          <w:t>Правил</w:t>
        </w:r>
      </w:hyperlink>
      <w:r w:rsidR="0078469C" w:rsidRPr="00471DF1">
        <w:rPr>
          <w:rFonts w:ascii="Times New Roman" w:hAnsi="Times New Roman" w:cs="Times New Roman"/>
        </w:rPr>
        <w:t xml:space="preserve"> пользования газом;</w:t>
      </w:r>
    </w:p>
    <w:p w:rsidR="0078469C" w:rsidRPr="00471DF1" w:rsidRDefault="0078469C" w:rsidP="00471DF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1DF1">
        <w:rPr>
          <w:rFonts w:ascii="Times New Roman" w:hAnsi="Times New Roman" w:cs="Times New Roman"/>
        </w:rPr>
        <w:t xml:space="preserve">Соблюдать Инструкцию </w:t>
      </w:r>
      <w:r w:rsidR="00901F94" w:rsidRPr="00901F94">
        <w:rPr>
          <w:rFonts w:ascii="Times New Roman" w:hAnsi="Times New Roman" w:cs="Times New Roman"/>
        </w:rPr>
        <w:t>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="00901F94" w:rsidRPr="00901F94">
        <w:rPr>
          <w:rFonts w:ascii="Times New Roman" w:hAnsi="Times New Roman" w:cs="Times New Roman"/>
        </w:rPr>
        <w:t>пр</w:t>
      </w:r>
      <w:proofErr w:type="spellEnd"/>
      <w:proofErr w:type="gramEnd"/>
      <w:r w:rsidR="00901F94" w:rsidRPr="00901F94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28 апреля 2018 г., регистрационный N 50945)</w:t>
      </w:r>
      <w:r w:rsidRPr="00471DF1">
        <w:rPr>
          <w:rFonts w:ascii="Times New Roman" w:hAnsi="Times New Roman" w:cs="Times New Roman"/>
        </w:rPr>
        <w:t>;</w:t>
      </w:r>
    </w:p>
    <w:p w:rsidR="001026FC" w:rsidRPr="001236EF" w:rsidRDefault="001026FC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Заказчик вправе:</w:t>
      </w:r>
    </w:p>
    <w:p w:rsidR="00126A89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выполнения работ (оказания услуг) в соответствии с настоящим Договором, </w:t>
      </w:r>
      <w:hyperlink r:id="rId16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 и иными нормативными правовыми актами;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внесения изменений в</w:t>
      </w:r>
      <w:r w:rsidR="0080158E" w:rsidRPr="001236EF">
        <w:rPr>
          <w:rFonts w:ascii="Times New Roman" w:hAnsi="Times New Roman" w:cs="Times New Roman"/>
        </w:rPr>
        <w:t xml:space="preserve"> условия настоящего</w:t>
      </w:r>
      <w:r w:rsidRPr="001236EF">
        <w:rPr>
          <w:rFonts w:ascii="Times New Roman" w:hAnsi="Times New Roman" w:cs="Times New Roman"/>
        </w:rPr>
        <w:t xml:space="preserve"> Договор</w:t>
      </w:r>
      <w:r w:rsidR="0080158E" w:rsidRPr="001236EF">
        <w:rPr>
          <w:rFonts w:ascii="Times New Roman" w:hAnsi="Times New Roman" w:cs="Times New Roman"/>
        </w:rPr>
        <w:t>а</w:t>
      </w:r>
      <w:r w:rsidRPr="001236EF">
        <w:rPr>
          <w:rFonts w:ascii="Times New Roman" w:hAnsi="Times New Roman" w:cs="Times New Roman"/>
        </w:rPr>
        <w:t xml:space="preserve"> в случае изменения количества и типов обо</w:t>
      </w:r>
      <w:r w:rsidR="0080158E" w:rsidRPr="001236EF">
        <w:rPr>
          <w:rFonts w:ascii="Times New Roman" w:hAnsi="Times New Roman" w:cs="Times New Roman"/>
        </w:rPr>
        <w:t>рудования, входящего в состав В</w:t>
      </w:r>
      <w:r w:rsidR="00DF6FA4">
        <w:rPr>
          <w:rFonts w:ascii="Times New Roman" w:hAnsi="Times New Roman" w:cs="Times New Roman"/>
        </w:rPr>
        <w:t>Д</w:t>
      </w:r>
      <w:r w:rsidRPr="001236EF">
        <w:rPr>
          <w:rFonts w:ascii="Times New Roman" w:hAnsi="Times New Roman" w:cs="Times New Roman"/>
        </w:rPr>
        <w:t>ГО;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1026FC" w:rsidRPr="001236EF" w:rsidRDefault="0080158E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history="1">
        <w:r w:rsidRPr="00F75301">
          <w:rPr>
            <w:rFonts w:ascii="Times New Roman" w:hAnsi="Times New Roman" w:cs="Times New Roman"/>
          </w:rPr>
          <w:t>статьи 715</w:t>
        </w:r>
      </w:hyperlink>
      <w:r w:rsidRPr="001236EF">
        <w:rPr>
          <w:rFonts w:ascii="Times New Roman" w:hAnsi="Times New Roman" w:cs="Times New Roman"/>
        </w:rPr>
        <w:t xml:space="preserve"> Гражданского кодекса Российской Федерации;</w:t>
      </w:r>
    </w:p>
    <w:p w:rsidR="001026FC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Требовать возмещения ущерба, причиненного в результате действий (бездействия) Исполнителя;</w:t>
      </w:r>
    </w:p>
    <w:p w:rsidR="006B29D2" w:rsidRPr="001236EF" w:rsidRDefault="001026FC" w:rsidP="00F75301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history="1">
        <w:r w:rsidRPr="00F75301">
          <w:rPr>
            <w:rFonts w:ascii="Times New Roman" w:hAnsi="Times New Roman" w:cs="Times New Roman"/>
          </w:rPr>
          <w:t>кодексом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Федерации, </w:t>
      </w:r>
      <w:hyperlink r:id="rId19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="006B29D2" w:rsidRPr="001236EF">
        <w:rPr>
          <w:rFonts w:ascii="Times New Roman" w:hAnsi="Times New Roman" w:cs="Times New Roman"/>
        </w:rPr>
        <w:t xml:space="preserve"> пользования газом, настоящим Договором.</w:t>
      </w:r>
    </w:p>
    <w:p w:rsidR="00B243BA" w:rsidRDefault="00B243BA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6A89" w:rsidRPr="001236EF" w:rsidRDefault="00126A89" w:rsidP="00DC563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DC56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36EF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F75301" w:rsidRDefault="0080158E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history="1">
        <w:r w:rsidRPr="00F75301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80158E" w:rsidRPr="001236EF" w:rsidRDefault="0080158E" w:rsidP="00F75301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В </w:t>
      </w:r>
      <w:proofErr w:type="gramStart"/>
      <w:r w:rsidRPr="001236EF">
        <w:rPr>
          <w:rFonts w:ascii="Times New Roman" w:hAnsi="Times New Roman" w:cs="Times New Roman"/>
        </w:rPr>
        <w:t>случае</w:t>
      </w:r>
      <w:proofErr w:type="gramEnd"/>
      <w:r w:rsidRPr="001236EF">
        <w:rPr>
          <w:rFonts w:ascii="Times New Roman" w:hAnsi="Times New Roman" w:cs="Times New Roman"/>
        </w:rPr>
        <w:t xml:space="preserve">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236EF" w:rsidRDefault="001236EF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6A89" w:rsidRDefault="00126A89" w:rsidP="00126A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5F01A2" w:rsidRPr="005F01A2" w:rsidRDefault="005F01A2" w:rsidP="00901F94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901F94" w:rsidRPr="00901F94">
        <w:rPr>
          <w:rFonts w:ascii="Times New Roman" w:hAnsi="Times New Roman" w:cs="Times New Roman"/>
        </w:rPr>
        <w:t xml:space="preserve"> по расчету размера платы, утв. приказом Мин</w:t>
      </w:r>
      <w:r w:rsidR="00901F94">
        <w:rPr>
          <w:rFonts w:ascii="Times New Roman" w:hAnsi="Times New Roman" w:cs="Times New Roman"/>
        </w:rPr>
        <w:t>строя РФ</w:t>
      </w:r>
      <w:r w:rsidR="00901F94" w:rsidRPr="00901F94">
        <w:rPr>
          <w:rFonts w:ascii="Times New Roman" w:hAnsi="Times New Roman" w:cs="Times New Roman"/>
        </w:rPr>
        <w:t xml:space="preserve"> 29 мая 2023 г. N 387/пр</w:t>
      </w:r>
      <w:r w:rsidR="00901F94">
        <w:rPr>
          <w:rFonts w:ascii="Times New Roman" w:hAnsi="Times New Roman" w:cs="Times New Roman"/>
        </w:rPr>
        <w:t xml:space="preserve">. </w:t>
      </w:r>
    </w:p>
    <w:p w:rsidR="005F01A2" w:rsidRPr="005F01A2" w:rsidRDefault="005F01A2" w:rsidP="005F01A2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Стоимость работ (услуг) по техническому обслуживанию В</w:t>
      </w:r>
      <w:r w:rsidR="00E148B2">
        <w:rPr>
          <w:rFonts w:ascii="Times New Roman" w:hAnsi="Times New Roman" w:cs="Times New Roman"/>
        </w:rPr>
        <w:t>Д</w:t>
      </w:r>
      <w:r w:rsidRPr="005F01A2">
        <w:rPr>
          <w:rFonts w:ascii="Times New Roman" w:hAnsi="Times New Roman" w:cs="Times New Roman"/>
        </w:rPr>
        <w:t xml:space="preserve">ГО на дату заключения настоящего Договора указана в </w:t>
      </w:r>
      <w:hyperlink w:anchor="Par631" w:tooltip="Перечень" w:history="1">
        <w:r w:rsidRPr="005F01A2">
          <w:rPr>
            <w:rFonts w:ascii="Times New Roman" w:hAnsi="Times New Roman" w:cs="Times New Roman"/>
          </w:rPr>
          <w:t>приложении N 2</w:t>
        </w:r>
      </w:hyperlink>
      <w:r w:rsidRPr="005F01A2">
        <w:rPr>
          <w:rFonts w:ascii="Times New Roman" w:hAnsi="Times New Roman" w:cs="Times New Roman"/>
        </w:rPr>
        <w:t xml:space="preserve"> к настоящему Договору.</w:t>
      </w:r>
    </w:p>
    <w:p w:rsidR="00E1353D" w:rsidRPr="005F01A2" w:rsidRDefault="00E1353D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Исполнитель ежегодно пересматривает в одностороннем порядке стоимость работ, выполняемых в соответствии с настоящим договором, уведомив заказчика в 10-дневный срок путем опубликования данной информации в средствах массовой информации или на обратной стороне квитанции за ТО, или на официальном сайте в сети Интернет (http://www.obninskgorgaz.ru).</w:t>
      </w:r>
    </w:p>
    <w:p w:rsidR="0080158E" w:rsidRPr="005F01A2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Оплата работ (услуг) по техническому обслуживанию В</w:t>
      </w:r>
      <w:r w:rsidR="00E148B2">
        <w:rPr>
          <w:rFonts w:ascii="Times New Roman" w:hAnsi="Times New Roman" w:cs="Times New Roman"/>
        </w:rPr>
        <w:t>Д</w:t>
      </w:r>
      <w:r w:rsidRPr="005F01A2">
        <w:rPr>
          <w:rFonts w:ascii="Times New Roman" w:hAnsi="Times New Roman" w:cs="Times New Roman"/>
        </w:rPr>
        <w:t>ГО производится</w:t>
      </w:r>
      <w:r w:rsidR="00E1353D" w:rsidRPr="005F01A2">
        <w:rPr>
          <w:rFonts w:ascii="Times New Roman" w:hAnsi="Times New Roman" w:cs="Times New Roman"/>
        </w:rPr>
        <w:t xml:space="preserve"> </w:t>
      </w:r>
      <w:r w:rsidR="00B243BA" w:rsidRPr="005F01A2">
        <w:rPr>
          <w:rFonts w:ascii="Times New Roman" w:hAnsi="Times New Roman" w:cs="Times New Roman"/>
        </w:rPr>
        <w:t xml:space="preserve"> Заказчиком</w:t>
      </w:r>
      <w:r w:rsidR="00E1353D" w:rsidRPr="005F01A2">
        <w:rPr>
          <w:rFonts w:ascii="Times New Roman" w:hAnsi="Times New Roman" w:cs="Times New Roman"/>
        </w:rPr>
        <w:t xml:space="preserve"> следующими способами:</w:t>
      </w:r>
    </w:p>
    <w:p w:rsidR="000A1A37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Путем предварительной 100% оплаты стоимости работ через кассу или на расчетный счет Исполнителя;</w:t>
      </w:r>
    </w:p>
    <w:p w:rsidR="000A1A37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 xml:space="preserve">Путем </w:t>
      </w:r>
      <w:r w:rsidR="005F01A2" w:rsidRPr="005F01A2">
        <w:rPr>
          <w:rFonts w:ascii="Times New Roman" w:hAnsi="Times New Roman" w:cs="Times New Roman"/>
        </w:rPr>
        <w:t xml:space="preserve">оплаты на месте проведения работ с использованием контрольно-кассового терминала (онлайн-кассы) </w:t>
      </w:r>
      <w:r w:rsidRPr="005F01A2">
        <w:rPr>
          <w:rFonts w:ascii="Times New Roman" w:hAnsi="Times New Roman" w:cs="Times New Roman"/>
        </w:rPr>
        <w:t>представителю Исполнителя;</w:t>
      </w:r>
    </w:p>
    <w:p w:rsidR="0080158E" w:rsidRPr="005F01A2" w:rsidRDefault="000A1A37" w:rsidP="00E36358">
      <w:pPr>
        <w:pStyle w:val="ConsPlusNormal"/>
        <w:numPr>
          <w:ilvl w:val="1"/>
          <w:numId w:val="34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5F01A2">
        <w:rPr>
          <w:rFonts w:ascii="Times New Roman" w:hAnsi="Times New Roman" w:cs="Times New Roman"/>
        </w:rPr>
        <w:t>По факту выполненных работ (услуг) Исполнителем в размере 100 процентов после выполнения работ (услуг) по техническому обслуживанию ВКГО и подписания Акта (ведомости)  выполненных работ (услуг)  по квитанции Исполнителя путем оплаты стоимости работ через кассу или на расчетный счет Исполнителя.</w:t>
      </w:r>
    </w:p>
    <w:p w:rsidR="00D96C20" w:rsidRPr="00D96C20" w:rsidRDefault="00D96C20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D96C20">
        <w:rPr>
          <w:rFonts w:ascii="Times New Roman" w:hAnsi="Times New Roman" w:cs="Times New Roman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7A3A1F" w:rsidRDefault="007A3A1F" w:rsidP="00076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0816FA" w:rsidRPr="001236EF" w:rsidRDefault="000816FA" w:rsidP="000816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lastRenderedPageBreak/>
        <w:t xml:space="preserve">Настоящий Договор вступает в силу со дня его подписания сторонами в порядке, предусмотренном </w:t>
      </w:r>
      <w:hyperlink r:id="rId21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газом, и действует в течение трех лет</w:t>
      </w:r>
      <w:r w:rsidR="00901F94">
        <w:rPr>
          <w:rFonts w:ascii="Times New Roman" w:hAnsi="Times New Roman" w:cs="Times New Roman"/>
        </w:rPr>
        <w:t>.</w:t>
      </w:r>
    </w:p>
    <w:p w:rsidR="0080158E" w:rsidRPr="001236EF" w:rsidRDefault="0080158E" w:rsidP="00E148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80158E" w:rsidRPr="001236EF" w:rsidRDefault="00E148B2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E148B2">
        <w:rPr>
          <w:rFonts w:ascii="Times New Roman" w:hAnsi="Times New Roman" w:cs="Times New Roman"/>
        </w:rPr>
        <w:t xml:space="preserve">В </w:t>
      </w:r>
      <w:proofErr w:type="gramStart"/>
      <w:r w:rsidRPr="00E148B2">
        <w:rPr>
          <w:rFonts w:ascii="Times New Roman" w:hAnsi="Times New Roman" w:cs="Times New Roman"/>
        </w:rPr>
        <w:t>случае</w:t>
      </w:r>
      <w:proofErr w:type="gramEnd"/>
      <w:r w:rsidRPr="00E148B2">
        <w:rPr>
          <w:rFonts w:ascii="Times New Roman" w:hAnsi="Times New Roman" w:cs="Times New Roman"/>
        </w:rPr>
        <w:t xml:space="preserve">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</w:t>
      </w:r>
      <w:r w:rsidR="0080158E" w:rsidRPr="001236EF">
        <w:rPr>
          <w:rFonts w:ascii="Times New Roman" w:hAnsi="Times New Roman" w:cs="Times New Roman"/>
        </w:rPr>
        <w:t>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Изменение настоящего Договора оформляется </w:t>
      </w:r>
      <w:r w:rsidRPr="00264F31">
        <w:rPr>
          <w:rFonts w:ascii="Times New Roman" w:hAnsi="Times New Roman" w:cs="Times New Roman"/>
        </w:rPr>
        <w:t>путем заключения дополнительного соглашения к настоящему Договору в письменной форме.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bookmarkStart w:id="0" w:name="Par491"/>
      <w:bookmarkEnd w:id="0"/>
      <w:r w:rsidRPr="001236EF">
        <w:rPr>
          <w:rFonts w:ascii="Times New Roman" w:hAnsi="Times New Roman" w:cs="Times New Roman"/>
        </w:rPr>
        <w:t xml:space="preserve">Настоящий </w:t>
      </w:r>
      <w:proofErr w:type="gramStart"/>
      <w:r w:rsidRPr="001236EF">
        <w:rPr>
          <w:rFonts w:ascii="Times New Roman" w:hAnsi="Times New Roman" w:cs="Times New Roman"/>
        </w:rPr>
        <w:t>Договор</w:t>
      </w:r>
      <w:proofErr w:type="gramEnd"/>
      <w:r w:rsidRPr="001236EF">
        <w:rPr>
          <w:rFonts w:ascii="Times New Roman" w:hAnsi="Times New Roman" w:cs="Times New Roman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bookmarkStart w:id="1" w:name="Par492"/>
      <w:bookmarkEnd w:id="1"/>
      <w:r w:rsidRPr="001236EF">
        <w:rPr>
          <w:rFonts w:ascii="Times New Roman" w:hAnsi="Times New Roman" w:cs="Times New Roman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газом.</w:t>
      </w:r>
    </w:p>
    <w:p w:rsidR="0080158E" w:rsidRPr="001236EF" w:rsidRDefault="0080158E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День расторжения настоящего Договора по основаниям, предусмотренным </w:t>
      </w:r>
      <w:hyperlink w:anchor="Par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E36358">
          <w:rPr>
            <w:rFonts w:ascii="Times New Roman" w:hAnsi="Times New Roman" w:cs="Times New Roman"/>
          </w:rPr>
          <w:t>пунктами 16</w:t>
        </w:r>
      </w:hyperlink>
      <w:r w:rsidRPr="001236EF">
        <w:rPr>
          <w:rFonts w:ascii="Times New Roman" w:hAnsi="Times New Roman" w:cs="Times New Roman"/>
        </w:rPr>
        <w:t xml:space="preserve"> и </w:t>
      </w:r>
      <w:hyperlink w:anchor="Par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E36358">
          <w:rPr>
            <w:rFonts w:ascii="Times New Roman" w:hAnsi="Times New Roman" w:cs="Times New Roman"/>
          </w:rPr>
          <w:t>17</w:t>
        </w:r>
      </w:hyperlink>
      <w:r w:rsidRPr="001236EF">
        <w:rPr>
          <w:rFonts w:ascii="Times New Roman" w:hAnsi="Times New Roman" w:cs="Times New Roman"/>
        </w:rPr>
        <w:t xml:space="preserve"> настоящего Договора, определяется в соответствии с </w:t>
      </w:r>
      <w:hyperlink r:id="rId24" w:history="1">
        <w:r w:rsidRPr="00E36358">
          <w:rPr>
            <w:rFonts w:ascii="Times New Roman" w:hAnsi="Times New Roman" w:cs="Times New Roman"/>
          </w:rPr>
          <w:t>пунктом 62</w:t>
        </w:r>
      </w:hyperlink>
      <w:r w:rsidRPr="001236EF">
        <w:rPr>
          <w:rFonts w:ascii="Times New Roman" w:hAnsi="Times New Roman" w:cs="Times New Roman"/>
        </w:rPr>
        <w:t xml:space="preserve"> Правил пользования газом.</w:t>
      </w:r>
    </w:p>
    <w:p w:rsidR="00B243BA" w:rsidRDefault="00B243BA" w:rsidP="00076D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E36358" w:rsidRDefault="005F0076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E36358">
          <w:rPr>
            <w:rFonts w:ascii="Times New Roman" w:hAnsi="Times New Roman" w:cs="Times New Roman"/>
          </w:rPr>
          <w:t>кодексом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Федерации, </w:t>
      </w:r>
      <w:hyperlink r:id="rId26" w:history="1">
        <w:r w:rsidRPr="00E36358">
          <w:rPr>
            <w:rFonts w:ascii="Times New Roman" w:hAnsi="Times New Roman" w:cs="Times New Roman"/>
          </w:rPr>
          <w:t>Законом</w:t>
        </w:r>
      </w:hyperlink>
      <w:r w:rsidRPr="001236EF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потребителей", </w:t>
      </w:r>
      <w:hyperlink r:id="rId27" w:history="1">
        <w:r w:rsidRPr="00E36358">
          <w:rPr>
            <w:rFonts w:ascii="Times New Roman" w:hAnsi="Times New Roman" w:cs="Times New Roman"/>
          </w:rPr>
          <w:t>Правилами</w:t>
        </w:r>
      </w:hyperlink>
      <w:r w:rsidRPr="001236EF">
        <w:rPr>
          <w:rFonts w:ascii="Times New Roman" w:hAnsi="Times New Roman" w:cs="Times New Roman"/>
        </w:rPr>
        <w:t xml:space="preserve"> пользования газом.</w:t>
      </w:r>
    </w:p>
    <w:p w:rsidR="005F0076" w:rsidRPr="001236EF" w:rsidRDefault="005F0076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5F0076" w:rsidRDefault="005F0076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0816FA" w:rsidRPr="001236EF" w:rsidRDefault="000816FA" w:rsidP="000816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6358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36358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0816FA" w:rsidRPr="001236EF" w:rsidRDefault="000816FA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 xml:space="preserve">Настоящий договор </w:t>
      </w:r>
      <w:proofErr w:type="gramStart"/>
      <w:r w:rsidRPr="001236EF">
        <w:rPr>
          <w:rFonts w:ascii="Times New Roman" w:hAnsi="Times New Roman" w:cs="Times New Roman"/>
        </w:rPr>
        <w:t>составлен и подписан</w:t>
      </w:r>
      <w:proofErr w:type="gramEnd"/>
      <w:r w:rsidRPr="001236EF">
        <w:rPr>
          <w:rFonts w:ascii="Times New Roman" w:hAnsi="Times New Roman" w:cs="Times New Roman"/>
        </w:rPr>
        <w:t xml:space="preserve"> в двух экземплярах</w:t>
      </w:r>
      <w:r w:rsidR="005F0076" w:rsidRPr="001236EF">
        <w:rPr>
          <w:rFonts w:ascii="Times New Roman" w:hAnsi="Times New Roman" w:cs="Times New Roman"/>
        </w:rPr>
        <w:t>,</w:t>
      </w:r>
      <w:r w:rsidRPr="001236EF">
        <w:rPr>
          <w:rFonts w:ascii="Times New Roman" w:hAnsi="Times New Roman" w:cs="Times New Roman"/>
        </w:rPr>
        <w:t xml:space="preserve"> по одному для каждой из сторон.</w:t>
      </w:r>
    </w:p>
    <w:p w:rsidR="007936A8" w:rsidRPr="001236EF" w:rsidRDefault="007936A8" w:rsidP="007936A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936A8" w:rsidRPr="001236EF" w:rsidRDefault="007936A8" w:rsidP="007936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236EF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7936A8" w:rsidRPr="001236EF" w:rsidRDefault="007936A8" w:rsidP="00E36358">
      <w:pPr>
        <w:pStyle w:val="ConsPlusNormal"/>
        <w:numPr>
          <w:ilvl w:val="0"/>
          <w:numId w:val="34"/>
        </w:numPr>
        <w:ind w:firstLine="709"/>
        <w:jc w:val="both"/>
        <w:outlineLvl w:val="1"/>
        <w:rPr>
          <w:rFonts w:ascii="Times New Roman" w:hAnsi="Times New Roman" w:cs="Times New Roman"/>
        </w:rPr>
      </w:pPr>
      <w:r w:rsidRPr="001236EF">
        <w:rPr>
          <w:rFonts w:ascii="Times New Roman" w:hAnsi="Times New Roman" w:cs="Times New Roman"/>
        </w:rPr>
        <w:t>Реквизиты Сторон:</w:t>
      </w:r>
    </w:p>
    <w:p w:rsidR="007936A8" w:rsidRPr="001236EF" w:rsidRDefault="007936A8" w:rsidP="000816F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25"/>
      </w:tblGrid>
      <w:tr w:rsidR="0080158E" w:rsidRPr="001236EF" w:rsidTr="001236EF">
        <w:trPr>
          <w:trHeight w:val="4763"/>
        </w:trPr>
        <w:tc>
          <w:tcPr>
            <w:tcW w:w="5211" w:type="dxa"/>
          </w:tcPr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ИСПОЛНИТЕЛЬ:   </w:t>
            </w:r>
            <w:r w:rsidR="001236EF">
              <w:rPr>
                <w:b/>
                <w:bCs/>
                <w:color w:val="000000"/>
              </w:rPr>
              <w:t xml:space="preserve">                     </w:t>
            </w:r>
          </w:p>
          <w:p w:rsidR="008E2D43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                                                  </w:t>
            </w: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АО «Газпром газораспределение Обнинск»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 xml:space="preserve">                                          </w:t>
            </w:r>
          </w:p>
          <w:p w:rsidR="00B34C30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3304EB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Адрес: 249033, Калужская область, г. Обнинск,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 Пионерский проезд, д.14</w:t>
            </w: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8E2D43" w:rsidRPr="001236EF" w:rsidRDefault="008E2D43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ОГРН </w:t>
            </w:r>
            <w:r w:rsidRPr="001236EF">
              <w:t>1024000940061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ИНН/КПП 4025001613/402501001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proofErr w:type="gramStart"/>
            <w:r w:rsidRPr="001236EF">
              <w:rPr>
                <w:bCs/>
                <w:color w:val="000000"/>
              </w:rPr>
              <w:t>Р</w:t>
            </w:r>
            <w:proofErr w:type="gramEnd"/>
            <w:r w:rsidRPr="001236EF">
              <w:rPr>
                <w:bCs/>
                <w:color w:val="000000"/>
              </w:rPr>
              <w:t>/с: 40702810438010006082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В Центральном филиале АБ «РОССИЯ» г. Москва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К/с: 30101810145250000220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>БИК 044525220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Телефон (48439) </w:t>
            </w:r>
            <w:r w:rsidR="00B34C30" w:rsidRPr="001236EF">
              <w:rPr>
                <w:bCs/>
                <w:color w:val="000000"/>
              </w:rPr>
              <w:t>39</w:t>
            </w:r>
            <w:r w:rsidRPr="001236EF">
              <w:rPr>
                <w:bCs/>
                <w:color w:val="000000"/>
              </w:rPr>
              <w:t>6-42-74</w:t>
            </w:r>
          </w:p>
          <w:p w:rsidR="00B34C30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  <w:r w:rsidRPr="001236EF">
              <w:rPr>
                <w:bCs/>
                <w:color w:val="000000"/>
              </w:rPr>
              <w:t xml:space="preserve">Телефон </w:t>
            </w:r>
            <w:r w:rsidRPr="001236EF">
              <w:t>диспетчерской службы  8(484)396-21-15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Cs/>
                <w:color w:val="000000"/>
              </w:rPr>
            </w:pPr>
          </w:p>
          <w:p w:rsidR="007936A8" w:rsidRPr="001236EF" w:rsidRDefault="00B34C30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Генеральный директор___</w:t>
            </w:r>
            <w:r w:rsidR="007936A8" w:rsidRPr="001236EF">
              <w:rPr>
                <w:b/>
                <w:bCs/>
                <w:color w:val="000000"/>
              </w:rPr>
              <w:t>___________ В.А. Иванов</w:t>
            </w:r>
          </w:p>
        </w:tc>
        <w:tc>
          <w:tcPr>
            <w:tcW w:w="5325" w:type="dxa"/>
          </w:tcPr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ЗАКАЗЧИК: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ФИО собственника жилого помещения полностью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7936A8" w:rsidP="007936A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A3A1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Адрес</w:t>
            </w:r>
          </w:p>
          <w:p w:rsidR="007936A8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__</w:t>
            </w:r>
            <w:r w:rsidR="007936A8" w:rsidRPr="001236EF">
              <w:rPr>
                <w:b/>
                <w:bCs/>
                <w:color w:val="000000"/>
              </w:rPr>
              <w:t>_________________________________________</w:t>
            </w:r>
            <w:r>
              <w:rPr>
                <w:b/>
                <w:bCs/>
                <w:color w:val="000000"/>
              </w:rPr>
              <w:t>_______</w:t>
            </w:r>
            <w:r w:rsidR="007936A8" w:rsidRPr="001236EF">
              <w:rPr>
                <w:b/>
                <w:bCs/>
                <w:color w:val="000000"/>
              </w:rPr>
              <w:t>_</w:t>
            </w:r>
          </w:p>
          <w:p w:rsidR="007936A8" w:rsidRPr="001236EF" w:rsidRDefault="007A3A1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Паспорт</w:t>
            </w:r>
            <w:r w:rsidR="003304EB" w:rsidRPr="001236EF">
              <w:rPr>
                <w:b/>
                <w:bCs/>
                <w:color w:val="000000"/>
              </w:rPr>
              <w:t>________________</w:t>
            </w:r>
            <w:r w:rsidR="001236EF">
              <w:rPr>
                <w:b/>
                <w:bCs/>
                <w:color w:val="000000"/>
              </w:rPr>
              <w:t>___________________________</w:t>
            </w:r>
            <w:r w:rsidR="003304EB" w:rsidRPr="001236EF">
              <w:rPr>
                <w:b/>
                <w:bCs/>
                <w:color w:val="000000"/>
              </w:rPr>
              <w:t xml:space="preserve">            </w:t>
            </w:r>
          </w:p>
          <w:p w:rsidR="003304EB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3304EB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Выдан</w:t>
            </w:r>
            <w:r w:rsidR="003304EB" w:rsidRPr="001236EF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</w:rPr>
              <w:t>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 w:rsidRPr="001236EF">
              <w:rPr>
                <w:b/>
                <w:bCs/>
                <w:color w:val="000000"/>
              </w:rPr>
              <w:t xml:space="preserve">Дата рождения </w:t>
            </w:r>
            <w:r w:rsidR="001236EF">
              <w:rPr>
                <w:b/>
                <w:bCs/>
                <w:color w:val="000000"/>
              </w:rPr>
              <w:t xml:space="preserve"> __</w:t>
            </w:r>
            <w:r w:rsidR="007936A8" w:rsidRPr="001236EF">
              <w:rPr>
                <w:b/>
                <w:bCs/>
                <w:color w:val="000000"/>
              </w:rPr>
              <w:t>_________</w:t>
            </w:r>
            <w:r w:rsidRPr="001236EF">
              <w:rPr>
                <w:b/>
                <w:bCs/>
                <w:color w:val="000000"/>
              </w:rPr>
              <w:t>_________</w:t>
            </w:r>
            <w:r w:rsidR="001236EF">
              <w:rPr>
                <w:b/>
                <w:bCs/>
                <w:color w:val="000000"/>
              </w:rPr>
              <w:t>_</w:t>
            </w:r>
            <w:r w:rsidRPr="001236EF">
              <w:rPr>
                <w:b/>
                <w:bCs/>
                <w:color w:val="000000"/>
              </w:rPr>
              <w:t>_</w:t>
            </w:r>
            <w:r w:rsidR="007936A8" w:rsidRPr="001236EF">
              <w:rPr>
                <w:b/>
                <w:bCs/>
                <w:color w:val="000000"/>
              </w:rPr>
              <w:t>____________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Место рождения__</w:t>
            </w:r>
            <w:r w:rsidR="007936A8" w:rsidRPr="001236EF">
              <w:rPr>
                <w:b/>
                <w:bCs/>
                <w:color w:val="000000"/>
              </w:rPr>
              <w:t>______________________</w:t>
            </w:r>
            <w:r>
              <w:rPr>
                <w:b/>
                <w:bCs/>
                <w:color w:val="000000"/>
              </w:rPr>
              <w:t>_</w:t>
            </w:r>
            <w:r w:rsidR="007936A8" w:rsidRPr="001236EF">
              <w:rPr>
                <w:b/>
                <w:bCs/>
                <w:color w:val="000000"/>
              </w:rPr>
              <w:t>_________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СНИЛС__</w:t>
            </w:r>
            <w:r w:rsidR="007936A8" w:rsidRPr="001236EF">
              <w:rPr>
                <w:b/>
                <w:bCs/>
                <w:color w:val="000000"/>
                <w:lang w:val="en-US"/>
              </w:rPr>
              <w:t>___________</w:t>
            </w:r>
            <w:r w:rsidRPr="001236EF">
              <w:rPr>
                <w:b/>
                <w:bCs/>
                <w:color w:val="000000"/>
              </w:rPr>
              <w:t>___________</w:t>
            </w:r>
            <w:r w:rsidR="001236EF">
              <w:rPr>
                <w:b/>
                <w:bCs/>
                <w:color w:val="000000"/>
                <w:lang w:val="en-US"/>
              </w:rPr>
              <w:t>___________________</w:t>
            </w:r>
          </w:p>
          <w:p w:rsidR="00901F94" w:rsidRDefault="00901F94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936A8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</w:rPr>
              <w:t>Телефон</w:t>
            </w:r>
            <w:r w:rsidR="008E2D43" w:rsidRPr="001236EF">
              <w:rPr>
                <w:b/>
                <w:bCs/>
                <w:color w:val="000000"/>
              </w:rPr>
              <w:t>___</w:t>
            </w:r>
            <w:r w:rsidRPr="001236EF">
              <w:rPr>
                <w:b/>
                <w:bCs/>
                <w:color w:val="000000"/>
                <w:lang w:val="en-US"/>
              </w:rPr>
              <w:t>_____</w:t>
            </w:r>
            <w:r w:rsidRPr="001236EF">
              <w:rPr>
                <w:b/>
                <w:bCs/>
                <w:color w:val="000000"/>
              </w:rPr>
              <w:t>___________</w:t>
            </w:r>
            <w:r w:rsidR="001236EF">
              <w:rPr>
                <w:b/>
                <w:bCs/>
                <w:color w:val="000000"/>
                <w:lang w:val="en-US"/>
              </w:rPr>
              <w:t>________________________</w:t>
            </w: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3304EB" w:rsidRPr="001236EF" w:rsidRDefault="001236EF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Электронная почта</w:t>
            </w:r>
            <w:r w:rsidR="008E2D43" w:rsidRPr="001236EF">
              <w:rPr>
                <w:b/>
                <w:bCs/>
                <w:color w:val="000000"/>
              </w:rPr>
              <w:t>_________________________________</w:t>
            </w:r>
          </w:p>
          <w:p w:rsidR="003304EB" w:rsidRPr="001236EF" w:rsidRDefault="003304EB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</w:p>
          <w:p w:rsidR="007C78B9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  <w:r w:rsidRPr="001236EF">
              <w:rPr>
                <w:b/>
                <w:bCs/>
                <w:color w:val="000000"/>
              </w:rPr>
              <w:t xml:space="preserve">Подпись собственника </w:t>
            </w:r>
            <w:r w:rsidRPr="001236EF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7C78B9" w:rsidRDefault="007C78B9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  <w:lang w:val="en-US"/>
              </w:rPr>
            </w:pPr>
          </w:p>
          <w:p w:rsidR="007936A8" w:rsidRPr="001236EF" w:rsidRDefault="007936A8" w:rsidP="007936A8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b/>
                <w:bCs/>
                <w:color w:val="000000"/>
              </w:rPr>
            </w:pPr>
            <w:r w:rsidRPr="001236EF">
              <w:rPr>
                <w:b/>
                <w:bCs/>
                <w:color w:val="000000"/>
                <w:lang w:val="en-US"/>
              </w:rPr>
              <w:t>____</w:t>
            </w:r>
            <w:r w:rsidR="008E2D43" w:rsidRPr="001236EF">
              <w:rPr>
                <w:b/>
                <w:bCs/>
                <w:color w:val="000000"/>
              </w:rPr>
              <w:t>________</w:t>
            </w:r>
            <w:r w:rsidRPr="001236EF">
              <w:rPr>
                <w:b/>
                <w:bCs/>
                <w:color w:val="000000"/>
              </w:rPr>
              <w:t>_____</w:t>
            </w:r>
            <w:r w:rsidRPr="001236EF">
              <w:rPr>
                <w:b/>
                <w:bCs/>
                <w:color w:val="000000"/>
                <w:lang w:val="en-US"/>
              </w:rPr>
              <w:t>____/</w:t>
            </w:r>
            <w:r w:rsidRPr="001236EF">
              <w:rPr>
                <w:b/>
                <w:bCs/>
                <w:color w:val="000000"/>
              </w:rPr>
              <w:t>____________________/</w:t>
            </w:r>
          </w:p>
        </w:tc>
      </w:tr>
    </w:tbl>
    <w:p w:rsidR="00BB5FBB" w:rsidRDefault="00BB5FB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E7C8F" w:rsidRPr="00BB5FBB" w:rsidRDefault="00EE7C8F" w:rsidP="00EE7C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lastRenderedPageBreak/>
        <w:t>Приложение N 1</w:t>
      </w:r>
    </w:p>
    <w:p w:rsidR="005205BC" w:rsidRPr="00BB5FBB" w:rsidRDefault="00EE7C8F" w:rsidP="00B243BA">
      <w:pPr>
        <w:pStyle w:val="ConsPlusNormal"/>
        <w:tabs>
          <w:tab w:val="left" w:pos="6007"/>
          <w:tab w:val="left" w:pos="6373"/>
          <w:tab w:val="left" w:pos="6512"/>
          <w:tab w:val="center" w:pos="7853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к Договору</w:t>
      </w:r>
      <w:r w:rsidR="005205BC" w:rsidRPr="00BB5FBB">
        <w:rPr>
          <w:rFonts w:ascii="Times New Roman" w:hAnsi="Times New Roman" w:cs="Times New Roman"/>
          <w:sz w:val="24"/>
          <w:szCs w:val="28"/>
        </w:rPr>
        <w:t xml:space="preserve"> №</w:t>
      </w:r>
      <w:r w:rsidR="00E87BE5" w:rsidRPr="00BB5FBB">
        <w:rPr>
          <w:rFonts w:ascii="Times New Roman" w:hAnsi="Times New Roman" w:cs="Times New Roman"/>
          <w:sz w:val="24"/>
          <w:szCs w:val="28"/>
        </w:rPr>
        <w:t xml:space="preserve"> __</w:t>
      </w:r>
      <w:r w:rsidR="00B243BA" w:rsidRPr="00BB5FBB">
        <w:rPr>
          <w:rFonts w:ascii="Times New Roman" w:hAnsi="Times New Roman" w:cs="Times New Roman"/>
          <w:sz w:val="24"/>
          <w:szCs w:val="28"/>
        </w:rPr>
        <w:t>__</w:t>
      </w:r>
      <w:r w:rsidR="00E87BE5" w:rsidRPr="00BB5FBB">
        <w:rPr>
          <w:rFonts w:ascii="Times New Roman" w:hAnsi="Times New Roman" w:cs="Times New Roman"/>
          <w:sz w:val="24"/>
          <w:szCs w:val="28"/>
        </w:rPr>
        <w:t>___</w:t>
      </w:r>
      <w:proofErr w:type="gramStart"/>
      <w:r w:rsidR="00B243BA" w:rsidRPr="00BB5FBB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E87BE5" w:rsidRPr="00BB5FBB">
        <w:rPr>
          <w:rFonts w:ascii="Times New Roman" w:hAnsi="Times New Roman" w:cs="Times New Roman"/>
          <w:sz w:val="24"/>
          <w:szCs w:val="28"/>
        </w:rPr>
        <w:t>____</w:t>
      </w:r>
      <w:r w:rsidR="00B243BA" w:rsidRPr="00BB5FBB">
        <w:rPr>
          <w:rFonts w:ascii="Times New Roman" w:hAnsi="Times New Roman" w:cs="Times New Roman"/>
          <w:sz w:val="24"/>
          <w:szCs w:val="28"/>
        </w:rPr>
        <w:t>__</w:t>
      </w:r>
      <w:r w:rsidR="00E87BE5" w:rsidRPr="00BB5FBB">
        <w:rPr>
          <w:rFonts w:ascii="Times New Roman" w:hAnsi="Times New Roman" w:cs="Times New Roman"/>
          <w:sz w:val="24"/>
          <w:szCs w:val="28"/>
        </w:rPr>
        <w:t>___</w:t>
      </w:r>
    </w:p>
    <w:p w:rsidR="005205BC" w:rsidRPr="00BB5FBB" w:rsidRDefault="00EE7C8F" w:rsidP="00B243BA">
      <w:pPr>
        <w:pStyle w:val="ConsPlusNormal"/>
        <w:tabs>
          <w:tab w:val="left" w:pos="6018"/>
          <w:tab w:val="left" w:pos="6147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о техническом обслуживании</w:t>
      </w:r>
    </w:p>
    <w:p w:rsidR="00EE7C8F" w:rsidRPr="00BB5FBB" w:rsidRDefault="005205BC" w:rsidP="00B243BA">
      <w:pPr>
        <w:pStyle w:val="ConsPlusNormal"/>
        <w:tabs>
          <w:tab w:val="left" w:pos="6147"/>
          <w:tab w:val="right" w:pos="10320"/>
        </w:tabs>
        <w:ind w:firstLine="5387"/>
        <w:jc w:val="center"/>
        <w:rPr>
          <w:rFonts w:ascii="Times New Roman" w:hAnsi="Times New Roman" w:cs="Times New Roman"/>
          <w:sz w:val="24"/>
          <w:szCs w:val="28"/>
        </w:rPr>
      </w:pPr>
      <w:r w:rsidRPr="00BB5FBB">
        <w:rPr>
          <w:rFonts w:ascii="Times New Roman" w:hAnsi="Times New Roman" w:cs="Times New Roman"/>
          <w:sz w:val="24"/>
          <w:szCs w:val="28"/>
        </w:rPr>
        <w:t>вну</w:t>
      </w:r>
      <w:r w:rsidR="006A6271" w:rsidRPr="00BB5FBB">
        <w:rPr>
          <w:rFonts w:ascii="Times New Roman" w:hAnsi="Times New Roman" w:cs="Times New Roman"/>
          <w:sz w:val="24"/>
          <w:szCs w:val="28"/>
        </w:rPr>
        <w:t>три</w:t>
      </w:r>
      <w:r w:rsidR="00E148B2">
        <w:rPr>
          <w:rFonts w:ascii="Times New Roman" w:hAnsi="Times New Roman" w:cs="Times New Roman"/>
          <w:sz w:val="24"/>
          <w:szCs w:val="28"/>
        </w:rPr>
        <w:t>домового</w:t>
      </w:r>
      <w:r w:rsidR="00EE7C8F" w:rsidRPr="00BB5FBB">
        <w:rPr>
          <w:rFonts w:ascii="Times New Roman" w:hAnsi="Times New Roman" w:cs="Times New Roman"/>
          <w:sz w:val="24"/>
          <w:szCs w:val="28"/>
        </w:rPr>
        <w:t xml:space="preserve"> </w:t>
      </w:r>
      <w:r w:rsidR="006A6271" w:rsidRPr="00BB5FBB">
        <w:rPr>
          <w:rFonts w:ascii="Times New Roman" w:hAnsi="Times New Roman" w:cs="Times New Roman"/>
          <w:sz w:val="24"/>
          <w:szCs w:val="28"/>
        </w:rPr>
        <w:t>газ</w:t>
      </w:r>
      <w:r w:rsidR="00EE7C8F" w:rsidRPr="00BB5FBB">
        <w:rPr>
          <w:rFonts w:ascii="Times New Roman" w:hAnsi="Times New Roman" w:cs="Times New Roman"/>
          <w:sz w:val="24"/>
          <w:szCs w:val="28"/>
        </w:rPr>
        <w:t>ового</w:t>
      </w:r>
    </w:p>
    <w:p w:rsidR="000816FA" w:rsidRPr="00BB5FBB" w:rsidRDefault="00EE7C8F" w:rsidP="00E148B2">
      <w:pPr>
        <w:pStyle w:val="ConsPlusNormal"/>
        <w:ind w:firstLine="5387"/>
        <w:jc w:val="center"/>
        <w:rPr>
          <w:rFonts w:ascii="Times New Roman" w:hAnsi="Times New Roman" w:cs="Times New Roman"/>
          <w:sz w:val="18"/>
        </w:rPr>
      </w:pPr>
      <w:r w:rsidRPr="00BB5FBB">
        <w:rPr>
          <w:rFonts w:ascii="Times New Roman" w:hAnsi="Times New Roman" w:cs="Times New Roman"/>
          <w:sz w:val="24"/>
          <w:szCs w:val="28"/>
        </w:rPr>
        <w:t>оборудования</w:t>
      </w:r>
    </w:p>
    <w:p w:rsidR="00126A89" w:rsidRPr="00BB5FBB" w:rsidRDefault="00B86FE6" w:rsidP="00B8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FBB">
        <w:rPr>
          <w:rFonts w:ascii="Times New Roman" w:hAnsi="Times New Roman" w:cs="Times New Roman"/>
          <w:b/>
          <w:sz w:val="24"/>
          <w:szCs w:val="28"/>
        </w:rPr>
        <w:t>Перечень оборудования, в</w:t>
      </w:r>
      <w:r w:rsidR="006A6271" w:rsidRPr="00BB5FBB">
        <w:rPr>
          <w:rFonts w:ascii="Times New Roman" w:hAnsi="Times New Roman" w:cs="Times New Roman"/>
          <w:b/>
          <w:sz w:val="24"/>
          <w:szCs w:val="28"/>
        </w:rPr>
        <w:t>ходящего в состав внутри</w:t>
      </w:r>
      <w:r w:rsidR="00E148B2">
        <w:rPr>
          <w:rFonts w:ascii="Times New Roman" w:hAnsi="Times New Roman" w:cs="Times New Roman"/>
          <w:b/>
          <w:sz w:val="24"/>
          <w:szCs w:val="28"/>
        </w:rPr>
        <w:t>домового</w:t>
      </w:r>
      <w:r w:rsidRPr="00BB5FBB">
        <w:rPr>
          <w:rFonts w:ascii="Times New Roman" w:hAnsi="Times New Roman" w:cs="Times New Roman"/>
          <w:b/>
          <w:sz w:val="24"/>
          <w:szCs w:val="28"/>
        </w:rPr>
        <w:t xml:space="preserve"> газового оборудования</w:t>
      </w:r>
    </w:p>
    <w:tbl>
      <w:tblPr>
        <w:tblW w:w="10802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322"/>
        <w:gridCol w:w="1269"/>
        <w:gridCol w:w="340"/>
        <w:gridCol w:w="942"/>
        <w:gridCol w:w="1097"/>
        <w:gridCol w:w="604"/>
        <w:gridCol w:w="495"/>
        <w:gridCol w:w="986"/>
        <w:gridCol w:w="643"/>
        <w:gridCol w:w="340"/>
        <w:gridCol w:w="1001"/>
        <w:gridCol w:w="992"/>
        <w:gridCol w:w="103"/>
        <w:gridCol w:w="1394"/>
      </w:tblGrid>
      <w:tr w:rsidR="00C7386F" w:rsidRPr="0049141D" w:rsidTr="00EC4546">
        <w:trPr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C7386F" w:rsidRPr="0049141D" w:rsidRDefault="00C7386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№</w:t>
            </w:r>
          </w:p>
          <w:p w:rsidR="00C7386F" w:rsidRPr="0049141D" w:rsidRDefault="00C7386F" w:rsidP="0049141D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49141D">
              <w:rPr>
                <w:b/>
                <w:sz w:val="22"/>
                <w:szCs w:val="24"/>
              </w:rPr>
              <w:t>п</w:t>
            </w:r>
            <w:proofErr w:type="gramEnd"/>
            <w:r w:rsidRPr="0049141D">
              <w:rPr>
                <w:b/>
                <w:sz w:val="22"/>
                <w:szCs w:val="24"/>
                <w:lang w:val="en-US"/>
              </w:rPr>
              <w:t>/</w:t>
            </w:r>
            <w:r w:rsidRPr="0049141D">
              <w:rPr>
                <w:b/>
                <w:sz w:val="22"/>
                <w:szCs w:val="24"/>
              </w:rPr>
              <w:t>п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7386F" w:rsidRPr="00C7386F" w:rsidRDefault="00C7386F" w:rsidP="00C7386F">
            <w:pPr>
              <w:jc w:val="center"/>
              <w:rPr>
                <w:b/>
                <w:sz w:val="22"/>
                <w:szCs w:val="24"/>
              </w:rPr>
            </w:pPr>
            <w:r w:rsidRPr="00C7386F">
              <w:rPr>
                <w:b/>
                <w:sz w:val="22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701" w:type="dxa"/>
            <w:gridSpan w:val="2"/>
          </w:tcPr>
          <w:p w:rsidR="00C7386F" w:rsidRPr="00C7386F" w:rsidRDefault="00C7386F" w:rsidP="00C7386F">
            <w:pPr>
              <w:jc w:val="center"/>
              <w:rPr>
                <w:b/>
                <w:sz w:val="22"/>
                <w:szCs w:val="24"/>
              </w:rPr>
            </w:pPr>
            <w:r w:rsidRPr="00C7386F">
              <w:rPr>
                <w:b/>
                <w:sz w:val="22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C7386F" w:rsidRPr="00C7386F" w:rsidRDefault="00C7386F" w:rsidP="00C7386F">
            <w:pPr>
              <w:jc w:val="center"/>
              <w:rPr>
                <w:b/>
                <w:sz w:val="22"/>
                <w:szCs w:val="24"/>
              </w:rPr>
            </w:pPr>
            <w:r w:rsidRPr="00C7386F">
              <w:rPr>
                <w:b/>
                <w:sz w:val="22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1984" w:type="dxa"/>
            <w:gridSpan w:val="3"/>
            <w:vAlign w:val="center"/>
          </w:tcPr>
          <w:p w:rsidR="00C7386F" w:rsidRPr="0049141D" w:rsidRDefault="00C7386F" w:rsidP="0049141D">
            <w:pPr>
              <w:ind w:right="18"/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Марка</w:t>
            </w:r>
          </w:p>
        </w:tc>
        <w:tc>
          <w:tcPr>
            <w:tcW w:w="992" w:type="dxa"/>
            <w:vAlign w:val="center"/>
          </w:tcPr>
          <w:p w:rsidR="00C7386F" w:rsidRPr="0049141D" w:rsidRDefault="00C7386F" w:rsidP="0049141D">
            <w:pPr>
              <w:jc w:val="center"/>
              <w:rPr>
                <w:b/>
                <w:sz w:val="22"/>
                <w:szCs w:val="24"/>
              </w:rPr>
            </w:pPr>
          </w:p>
          <w:p w:rsidR="00C7386F" w:rsidRPr="0049141D" w:rsidRDefault="00C7386F" w:rsidP="0049141D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497" w:type="dxa"/>
            <w:gridSpan w:val="2"/>
            <w:vAlign w:val="center"/>
          </w:tcPr>
          <w:p w:rsidR="00C7386F" w:rsidRPr="0049141D" w:rsidRDefault="00C7386F" w:rsidP="00C7386F">
            <w:pPr>
              <w:jc w:val="center"/>
              <w:rPr>
                <w:b/>
                <w:sz w:val="22"/>
                <w:szCs w:val="24"/>
              </w:rPr>
            </w:pPr>
            <w:r w:rsidRPr="0049141D">
              <w:rPr>
                <w:b/>
                <w:sz w:val="22"/>
                <w:szCs w:val="24"/>
              </w:rPr>
              <w:t>Год выпуска внутри</w:t>
            </w:r>
            <w:r>
              <w:rPr>
                <w:b/>
                <w:sz w:val="22"/>
                <w:szCs w:val="24"/>
              </w:rPr>
              <w:t>домового</w:t>
            </w:r>
            <w:r w:rsidRPr="0049141D">
              <w:rPr>
                <w:b/>
                <w:sz w:val="22"/>
                <w:szCs w:val="24"/>
              </w:rPr>
              <w:t xml:space="preserve"> газового оборудования</w:t>
            </w:r>
          </w:p>
        </w:tc>
      </w:tr>
      <w:tr w:rsidR="00686AED" w:rsidRPr="00B92673" w:rsidTr="00A80F40">
        <w:trPr>
          <w:trHeight w:val="319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AF0D4F">
            <w:pPr>
              <w:jc w:val="center"/>
              <w:rPr>
                <w:szCs w:val="24"/>
              </w:rPr>
            </w:pPr>
            <w:r w:rsidRPr="00686AED">
              <w:rPr>
                <w:szCs w:val="24"/>
              </w:rPr>
              <w:t>1.1.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AF0D4F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Газовая варочная панель</w:t>
            </w:r>
          </w:p>
        </w:tc>
        <w:tc>
          <w:tcPr>
            <w:tcW w:w="1701" w:type="dxa"/>
            <w:gridSpan w:val="2"/>
            <w:vMerge w:val="restart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319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AF0D4F">
            <w:pPr>
              <w:jc w:val="center"/>
              <w:rPr>
                <w:szCs w:val="24"/>
              </w:rPr>
            </w:pPr>
            <w:r w:rsidRPr="00686AED">
              <w:rPr>
                <w:szCs w:val="24"/>
              </w:rPr>
              <w:t>1.2.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AF0D4F">
            <w:pPr>
              <w:ind w:right="31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Газовый духовой шкаф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319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szCs w:val="24"/>
              </w:rPr>
            </w:pPr>
            <w:r w:rsidRPr="00686AED">
              <w:rPr>
                <w:szCs w:val="24"/>
                <w:lang w:val="en-US"/>
              </w:rPr>
              <w:t>1</w:t>
            </w:r>
            <w:r w:rsidRPr="00686AED">
              <w:rPr>
                <w:szCs w:val="24"/>
              </w:rPr>
              <w:t>.3.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AF0D4F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Газовая плита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</w:tr>
      <w:tr w:rsidR="00686AED" w:rsidRPr="00B92673" w:rsidTr="00A80F40">
        <w:trPr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szCs w:val="24"/>
              </w:rPr>
            </w:pPr>
            <w:r w:rsidRPr="00686AED">
              <w:rPr>
                <w:szCs w:val="24"/>
              </w:rPr>
              <w:t>1.4.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E148B2">
            <w:pPr>
              <w:ind w:right="310"/>
              <w:jc w:val="both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</w:t>
            </w:r>
            <w:r>
              <w:rPr>
                <w:sz w:val="22"/>
                <w:szCs w:val="24"/>
              </w:rPr>
              <w:t>ый проточный водонагреватель ВПГ (</w:t>
            </w:r>
            <w:r w:rsidRPr="0049141D">
              <w:rPr>
                <w:sz w:val="22"/>
                <w:szCs w:val="24"/>
              </w:rPr>
              <w:t>колонка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both"/>
              <w:rPr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1540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szCs w:val="24"/>
              </w:rPr>
            </w:pPr>
            <w:r w:rsidRPr="00686AED">
              <w:rPr>
                <w:szCs w:val="24"/>
              </w:rPr>
              <w:t>1.5.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80F40" w:rsidRPr="0049141D" w:rsidRDefault="00686AED" w:rsidP="00A80F40">
            <w:pPr>
              <w:ind w:right="310"/>
              <w:rPr>
                <w:sz w:val="22"/>
                <w:szCs w:val="24"/>
              </w:rPr>
            </w:pPr>
            <w:r w:rsidRPr="0049141D">
              <w:rPr>
                <w:sz w:val="22"/>
                <w:szCs w:val="24"/>
              </w:rPr>
              <w:t>Газовый котел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1382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color w:val="000000" w:themeColor="text1"/>
                <w:szCs w:val="24"/>
              </w:rPr>
            </w:pPr>
            <w:r w:rsidRPr="00686AED">
              <w:rPr>
                <w:color w:val="000000" w:themeColor="text1"/>
                <w:szCs w:val="24"/>
              </w:rPr>
              <w:t>1.6.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A80F40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proofErr w:type="gramStart"/>
            <w:r w:rsidRPr="0049141D">
              <w:rPr>
                <w:color w:val="000000" w:themeColor="text1"/>
                <w:sz w:val="22"/>
                <w:szCs w:val="24"/>
              </w:rPr>
              <w:t>Внутри</w:t>
            </w:r>
            <w:r>
              <w:rPr>
                <w:color w:val="000000" w:themeColor="text1"/>
                <w:sz w:val="22"/>
                <w:szCs w:val="24"/>
              </w:rPr>
              <w:t>домовой</w:t>
            </w:r>
            <w:proofErr w:type="gramEnd"/>
            <w:r>
              <w:rPr>
                <w:color w:val="000000" w:themeColor="text1"/>
                <w:sz w:val="22"/>
                <w:szCs w:val="24"/>
              </w:rPr>
              <w:t xml:space="preserve"> </w:t>
            </w:r>
            <w:r w:rsidRPr="0049141D">
              <w:rPr>
                <w:color w:val="000000" w:themeColor="text1"/>
                <w:sz w:val="22"/>
                <w:szCs w:val="24"/>
              </w:rPr>
              <w:t>газопровод</w:t>
            </w:r>
            <w:r w:rsidR="00A80F40">
              <w:rPr>
                <w:color w:val="000000" w:themeColor="text1"/>
                <w:sz w:val="22"/>
                <w:szCs w:val="24"/>
              </w:rPr>
              <w:t xml:space="preserve"> </w:t>
            </w:r>
            <w:r w:rsidRPr="0049141D">
              <w:rPr>
                <w:color w:val="000000" w:themeColor="text1"/>
                <w:sz w:val="22"/>
                <w:szCs w:val="24"/>
              </w:rPr>
              <w:t>с техническими и отключающими устройствами</w:t>
            </w:r>
          </w:p>
        </w:tc>
        <w:tc>
          <w:tcPr>
            <w:tcW w:w="1701" w:type="dxa"/>
            <w:gridSpan w:val="2"/>
            <w:vMerge/>
          </w:tcPr>
          <w:p w:rsidR="00686AED" w:rsidRPr="007C78B9" w:rsidRDefault="00686AED" w:rsidP="00AF0D4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547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color w:val="000000" w:themeColor="text1"/>
                <w:szCs w:val="24"/>
              </w:rPr>
            </w:pPr>
            <w:r w:rsidRPr="00686AED">
              <w:rPr>
                <w:color w:val="000000" w:themeColor="text1"/>
                <w:szCs w:val="24"/>
              </w:rPr>
              <w:t>1.7.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AF0D4F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 xml:space="preserve">Прибор учета газа 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816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color w:val="000000" w:themeColor="text1"/>
                <w:szCs w:val="24"/>
              </w:rPr>
            </w:pPr>
            <w:r w:rsidRPr="00686AED">
              <w:rPr>
                <w:color w:val="000000" w:themeColor="text1"/>
                <w:szCs w:val="24"/>
              </w:rPr>
              <w:t>1.8.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2A6F9A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 w:rsidRPr="0049141D">
              <w:rPr>
                <w:color w:val="000000" w:themeColor="text1"/>
                <w:sz w:val="22"/>
                <w:szCs w:val="24"/>
              </w:rPr>
              <w:t>Сигнализатор загазованности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467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color w:val="000000" w:themeColor="text1"/>
                <w:szCs w:val="24"/>
              </w:rPr>
            </w:pPr>
            <w:r w:rsidRPr="00686AED">
              <w:rPr>
                <w:color w:val="000000" w:themeColor="text1"/>
                <w:szCs w:val="24"/>
              </w:rPr>
              <w:t>1.9.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Pr="0049141D" w:rsidRDefault="00686AED" w:rsidP="002A6F9A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Газовый конвектор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86AED" w:rsidRPr="00B92673" w:rsidTr="00A80F40">
        <w:trPr>
          <w:trHeight w:val="816"/>
          <w:jc w:val="center"/>
        </w:trPr>
        <w:tc>
          <w:tcPr>
            <w:tcW w:w="596" w:type="dxa"/>
            <w:gridSpan w:val="2"/>
            <w:shd w:val="clear" w:color="auto" w:fill="auto"/>
            <w:vAlign w:val="center"/>
          </w:tcPr>
          <w:p w:rsidR="00686AED" w:rsidRPr="00686AED" w:rsidRDefault="00686AED" w:rsidP="00E148B2">
            <w:pPr>
              <w:jc w:val="center"/>
              <w:rPr>
                <w:color w:val="000000" w:themeColor="text1"/>
                <w:szCs w:val="24"/>
              </w:rPr>
            </w:pPr>
            <w:r w:rsidRPr="00686AED">
              <w:rPr>
                <w:color w:val="000000" w:themeColor="text1"/>
                <w:szCs w:val="24"/>
              </w:rPr>
              <w:t>1.10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86AED" w:rsidRDefault="00686AED" w:rsidP="00686AED">
            <w:pPr>
              <w:ind w:right="310"/>
              <w:jc w:val="both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 xml:space="preserve">Шкафной газорегуляторный пункт </w:t>
            </w:r>
          </w:p>
        </w:tc>
        <w:tc>
          <w:tcPr>
            <w:tcW w:w="1701" w:type="dxa"/>
            <w:gridSpan w:val="2"/>
            <w:vMerge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86AED" w:rsidRPr="00B86FE6" w:rsidRDefault="00686AED" w:rsidP="00AF0D4F">
            <w:pPr>
              <w:ind w:right="1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</w:tcPr>
          <w:p w:rsidR="00686AED" w:rsidRPr="00B86FE6" w:rsidRDefault="00686AED" w:rsidP="00AF0D4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9134" w:type="dxa"/>
            <w:gridSpan w:val="13"/>
          </w:tcPr>
          <w:p w:rsidR="00E22003" w:rsidRPr="00A260B9" w:rsidRDefault="00E22003" w:rsidP="00AF0D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3970" w:type="dxa"/>
            <w:gridSpan w:val="5"/>
          </w:tcPr>
          <w:p w:rsidR="00E22003" w:rsidRPr="00A260B9" w:rsidRDefault="00E22003" w:rsidP="00AF0D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  <w:gridSpan w:val="2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6"/>
          </w:tcPr>
          <w:p w:rsidR="00E22003" w:rsidRPr="00A260B9" w:rsidRDefault="00E22003" w:rsidP="00AF0D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B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:rsidR="00E22003" w:rsidRPr="009C3A7F" w:rsidRDefault="009C3A7F" w:rsidP="00AF0D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1099" w:type="dxa"/>
            <w:gridSpan w:val="2"/>
          </w:tcPr>
          <w:p w:rsidR="00E22003" w:rsidRPr="00E22003" w:rsidRDefault="001B7407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3A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4065" w:type="dxa"/>
            <w:gridSpan w:val="6"/>
            <w:tcBorders>
              <w:bottom w:val="single" w:sz="4" w:space="0" w:color="auto"/>
            </w:tcBorders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3970" w:type="dxa"/>
            <w:gridSpan w:val="5"/>
            <w:tcBorders>
              <w:top w:val="single" w:sz="4" w:space="0" w:color="auto"/>
            </w:tcBorders>
          </w:tcPr>
          <w:p w:rsidR="00E22003" w:rsidRPr="00E22003" w:rsidRDefault="00E22003" w:rsidP="00A260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auto"/>
            </w:tcBorders>
          </w:tcPr>
          <w:p w:rsidR="00E22003" w:rsidRPr="00E22003" w:rsidRDefault="00E22003" w:rsidP="00AF0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E22003" w:rsidRPr="00F6746D" w:rsidRDefault="009C3A7F" w:rsidP="009C3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6D">
              <w:rPr>
                <w:rFonts w:ascii="Times New Roman" w:hAnsi="Times New Roman" w:cs="Times New Roman"/>
                <w:b/>
                <w:sz w:val="24"/>
                <w:szCs w:val="24"/>
              </w:rPr>
              <w:t>В.А. Иванов</w:t>
            </w:r>
          </w:p>
        </w:tc>
        <w:tc>
          <w:tcPr>
            <w:tcW w:w="1099" w:type="dxa"/>
            <w:gridSpan w:val="2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E22003" w:rsidRPr="00E22003" w:rsidRDefault="00E22003" w:rsidP="00E220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</w:tcBorders>
          </w:tcPr>
          <w:p w:rsidR="00E22003" w:rsidRPr="00E22003" w:rsidRDefault="00E22003" w:rsidP="00E220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1099" w:type="dxa"/>
            <w:gridSpan w:val="2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E22003" w:rsidRPr="00E22003" w:rsidRDefault="00A260B9" w:rsidP="00A260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22003" w:rsidRPr="00E2200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</w:tcBorders>
          </w:tcPr>
          <w:p w:rsidR="00E22003" w:rsidRPr="00E22003" w:rsidRDefault="00E22003" w:rsidP="00A260B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E22003" w:rsidRPr="00E22003" w:rsidTr="00A80F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74" w:type="dxa"/>
          <w:wAfter w:w="1394" w:type="dxa"/>
        </w:trPr>
        <w:tc>
          <w:tcPr>
            <w:tcW w:w="3970" w:type="dxa"/>
            <w:gridSpan w:val="5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"_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_" ____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26185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_____ 20_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 г.</w:t>
            </w:r>
          </w:p>
          <w:p w:rsidR="00E22003" w:rsidRPr="00E22003" w:rsidRDefault="009C3A7F" w:rsidP="00F674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22003" w:rsidRPr="00E22003">
              <w:rPr>
                <w:rFonts w:ascii="Times New Roman" w:hAnsi="Times New Roman" w:cs="Times New Roman"/>
                <w:sz w:val="18"/>
                <w:szCs w:val="18"/>
              </w:rPr>
              <w:t xml:space="preserve">М.П. </w:t>
            </w:r>
          </w:p>
        </w:tc>
        <w:tc>
          <w:tcPr>
            <w:tcW w:w="1099" w:type="dxa"/>
            <w:gridSpan w:val="2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5" w:type="dxa"/>
            <w:gridSpan w:val="6"/>
          </w:tcPr>
          <w:p w:rsidR="00E22003" w:rsidRPr="00E22003" w:rsidRDefault="00E22003" w:rsidP="00AF0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"_</w:t>
            </w:r>
            <w:r w:rsidR="0090125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_" __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9C3A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_______ 20_</w:t>
            </w:r>
            <w:r w:rsidR="00A260B9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22003">
              <w:rPr>
                <w:rFonts w:ascii="Times New Roman" w:hAnsi="Times New Roman" w:cs="Times New Roman"/>
                <w:sz w:val="18"/>
                <w:szCs w:val="18"/>
              </w:rPr>
              <w:t>_ г.</w:t>
            </w:r>
          </w:p>
          <w:p w:rsidR="00E22003" w:rsidRPr="00E22003" w:rsidRDefault="00E22003" w:rsidP="00AF0D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F9A" w:rsidRDefault="002A6F9A" w:rsidP="00E22003">
      <w:pPr>
        <w:pStyle w:val="ConsPlusNormal"/>
        <w:jc w:val="both"/>
      </w:pPr>
    </w:p>
    <w:p w:rsidR="002A6F9A" w:rsidRDefault="002A6F9A">
      <w:pPr>
        <w:rPr>
          <w:rFonts w:ascii="Arial" w:hAnsi="Arial" w:cs="Arial"/>
        </w:rPr>
      </w:pPr>
      <w:r>
        <w:br w:type="page"/>
      </w:r>
    </w:p>
    <w:p w:rsidR="00E22003" w:rsidRDefault="00E22003" w:rsidP="00E22003">
      <w:pPr>
        <w:pStyle w:val="ConsPlusNormal"/>
        <w:jc w:val="both"/>
      </w:pPr>
    </w:p>
    <w:p w:rsidR="00A260B9" w:rsidRPr="002C40A9" w:rsidRDefault="00A260B9" w:rsidP="00A260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2C40A9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Pr="002C40A9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260B9" w:rsidRPr="002C40A9" w:rsidRDefault="00A260B9" w:rsidP="002C40A9">
      <w:pPr>
        <w:pStyle w:val="ConsPlusNormal"/>
        <w:tabs>
          <w:tab w:val="left" w:pos="6007"/>
          <w:tab w:val="left" w:pos="6373"/>
          <w:tab w:val="left" w:pos="6512"/>
          <w:tab w:val="center" w:pos="7853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50BF9">
        <w:rPr>
          <w:rFonts w:ascii="Times New Roman" w:hAnsi="Times New Roman" w:cs="Times New Roman"/>
          <w:sz w:val="24"/>
          <w:szCs w:val="24"/>
        </w:rPr>
        <w:t>№ __</w:t>
      </w:r>
      <w:r w:rsidR="00750BF9" w:rsidRPr="00750BF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B243BA" w:rsidRPr="00750BF9">
        <w:rPr>
          <w:rFonts w:ascii="Times New Roman" w:hAnsi="Times New Roman" w:cs="Times New Roman"/>
          <w:sz w:val="24"/>
          <w:szCs w:val="24"/>
        </w:rPr>
        <w:t>__</w:t>
      </w:r>
      <w:r w:rsidRPr="00750BF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243BA" w:rsidRPr="00750B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0BF9">
        <w:rPr>
          <w:rFonts w:ascii="Times New Roman" w:hAnsi="Times New Roman" w:cs="Times New Roman"/>
          <w:sz w:val="24"/>
          <w:szCs w:val="24"/>
        </w:rPr>
        <w:t>___</w:t>
      </w:r>
      <w:r w:rsidR="00750BF9" w:rsidRPr="00750BF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50BF9">
        <w:rPr>
          <w:rFonts w:ascii="Times New Roman" w:hAnsi="Times New Roman" w:cs="Times New Roman"/>
          <w:sz w:val="24"/>
          <w:szCs w:val="24"/>
        </w:rPr>
        <w:t>_</w:t>
      </w:r>
      <w:r w:rsidR="00B243BA" w:rsidRPr="00750BF9">
        <w:rPr>
          <w:rFonts w:ascii="Times New Roman" w:hAnsi="Times New Roman" w:cs="Times New Roman"/>
          <w:sz w:val="24"/>
          <w:szCs w:val="24"/>
        </w:rPr>
        <w:t>___</w:t>
      </w:r>
      <w:r w:rsidRPr="00750BF9">
        <w:rPr>
          <w:rFonts w:ascii="Times New Roman" w:hAnsi="Times New Roman" w:cs="Times New Roman"/>
          <w:sz w:val="24"/>
          <w:szCs w:val="24"/>
        </w:rPr>
        <w:t>___</w:t>
      </w:r>
    </w:p>
    <w:p w:rsidR="00A260B9" w:rsidRPr="002C40A9" w:rsidRDefault="00A260B9" w:rsidP="002C40A9">
      <w:pPr>
        <w:pStyle w:val="ConsPlusNormal"/>
        <w:tabs>
          <w:tab w:val="left" w:pos="6018"/>
          <w:tab w:val="left" w:pos="6147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>о техническом обслуживании</w:t>
      </w:r>
    </w:p>
    <w:p w:rsidR="00A260B9" w:rsidRPr="002C40A9" w:rsidRDefault="00A260B9" w:rsidP="002C40A9">
      <w:pPr>
        <w:pStyle w:val="ConsPlusNormal"/>
        <w:tabs>
          <w:tab w:val="left" w:pos="6147"/>
          <w:tab w:val="right" w:pos="10320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C40A9">
        <w:rPr>
          <w:rFonts w:ascii="Times New Roman" w:hAnsi="Times New Roman" w:cs="Times New Roman"/>
          <w:sz w:val="24"/>
          <w:szCs w:val="24"/>
        </w:rPr>
        <w:t>внутри</w:t>
      </w:r>
      <w:r w:rsidR="00E148B2">
        <w:rPr>
          <w:rFonts w:ascii="Times New Roman" w:hAnsi="Times New Roman" w:cs="Times New Roman"/>
          <w:sz w:val="24"/>
          <w:szCs w:val="24"/>
        </w:rPr>
        <w:t>домового</w:t>
      </w:r>
      <w:r w:rsidRPr="002C40A9">
        <w:rPr>
          <w:rFonts w:ascii="Times New Roman" w:hAnsi="Times New Roman" w:cs="Times New Roman"/>
          <w:sz w:val="24"/>
          <w:szCs w:val="24"/>
        </w:rPr>
        <w:t xml:space="preserve"> газового</w:t>
      </w:r>
    </w:p>
    <w:p w:rsidR="00A260B9" w:rsidRPr="00B86FE6" w:rsidRDefault="00A260B9" w:rsidP="002C40A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2C40A9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DF7039" w:rsidRPr="00DF7039" w:rsidRDefault="00DF7039" w:rsidP="00B243B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272AE" w:rsidRDefault="003272AE" w:rsidP="003272AE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p w:rsidR="00A260B9" w:rsidRPr="002C40A9" w:rsidRDefault="00A260B9" w:rsidP="00A260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A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86AED" w:rsidRDefault="00A260B9" w:rsidP="00A260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40A9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</w:t>
      </w:r>
    </w:p>
    <w:p w:rsidR="00A260B9" w:rsidRDefault="00A260B9" w:rsidP="00A260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40A9">
        <w:rPr>
          <w:rFonts w:ascii="Times New Roman" w:hAnsi="Times New Roman" w:cs="Times New Roman"/>
          <w:b/>
          <w:sz w:val="24"/>
          <w:szCs w:val="24"/>
        </w:rPr>
        <w:t>по техническому обслуживанию внутри</w:t>
      </w:r>
      <w:r w:rsidR="00686AED">
        <w:rPr>
          <w:rFonts w:ascii="Times New Roman" w:hAnsi="Times New Roman" w:cs="Times New Roman"/>
          <w:b/>
          <w:sz w:val="24"/>
          <w:szCs w:val="24"/>
        </w:rPr>
        <w:t xml:space="preserve">домового </w:t>
      </w:r>
      <w:r w:rsidRPr="002C40A9">
        <w:rPr>
          <w:rFonts w:ascii="Times New Roman" w:hAnsi="Times New Roman" w:cs="Times New Roman"/>
          <w:b/>
          <w:sz w:val="24"/>
          <w:szCs w:val="24"/>
        </w:rPr>
        <w:t>газового оборудования</w:t>
      </w:r>
    </w:p>
    <w:p w:rsidR="0077512F" w:rsidRPr="0077512F" w:rsidRDefault="0077512F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1. Визуальная проверка целостности внутридомового газового оборудования и его соответствия нормативным требованиям.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2. Визуальная проверка наличия свободного доступа к внутридомовому газовому оборудованию.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3. Визуальная проверка состояния окраски и креплений газопроводов.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домовладений.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5. Проверка герметичности соединений и отключающих устройств (опрессовка, приборный метод, мыльная эмульсия, пенообразующая смесь), принятие мер по устранению выявленной негерметичности.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6. Проверка работо</w:t>
      </w:r>
      <w:bookmarkStart w:id="2" w:name="_GoBack"/>
      <w:bookmarkEnd w:id="2"/>
      <w:r w:rsidRPr="00686AED">
        <w:rPr>
          <w:rFonts w:eastAsiaTheme="minorEastAsia"/>
          <w:sz w:val="22"/>
          <w:szCs w:val="24"/>
        </w:rPr>
        <w:t>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 xml:space="preserve">10. </w:t>
      </w:r>
      <w:proofErr w:type="gramStart"/>
      <w:r w:rsidRPr="00686AED">
        <w:rPr>
          <w:rFonts w:eastAsiaTheme="minorEastAsia"/>
          <w:sz w:val="22"/>
          <w:szCs w:val="24"/>
        </w:rPr>
        <w:t>Проверка наличия тяги в дымовых (при наличии) и вентиляционных каналах помещений с установленным внутридомовым, состояния соединительных труб с дымовым каналом (при наличии).</w:t>
      </w:r>
      <w:proofErr w:type="gramEnd"/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686AED" w:rsidRPr="00686AED" w:rsidRDefault="00686AED" w:rsidP="00686AE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  <w:r w:rsidRPr="00686AED">
        <w:rPr>
          <w:rFonts w:eastAsiaTheme="minorEastAsia"/>
          <w:sz w:val="22"/>
          <w:szCs w:val="24"/>
        </w:rPr>
        <w:t>1</w:t>
      </w:r>
      <w:r>
        <w:rPr>
          <w:rFonts w:eastAsiaTheme="minorEastAsia"/>
          <w:sz w:val="22"/>
          <w:szCs w:val="24"/>
        </w:rPr>
        <w:t>3</w:t>
      </w:r>
      <w:r w:rsidRPr="00686AED">
        <w:rPr>
          <w:rFonts w:eastAsiaTheme="minorEastAsia"/>
          <w:sz w:val="22"/>
          <w:szCs w:val="24"/>
        </w:rPr>
        <w:t>. Инструктаж потребителей газа по безопасному использованию газа при удовлетворении коммунально-бытовых нужд.</w:t>
      </w:r>
    </w:p>
    <w:p w:rsidR="00CD5BA3" w:rsidRDefault="00CD5BA3" w:rsidP="0077512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4"/>
        </w:rPr>
      </w:pPr>
    </w:p>
    <w:tbl>
      <w:tblPr>
        <w:tblStyle w:val="a9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134"/>
        <w:gridCol w:w="850"/>
        <w:gridCol w:w="1276"/>
        <w:gridCol w:w="1276"/>
        <w:gridCol w:w="1163"/>
        <w:gridCol w:w="992"/>
      </w:tblGrid>
      <w:tr w:rsidR="00CD5A6A" w:rsidRPr="00CD5A6A" w:rsidTr="007A3A1F">
        <w:trPr>
          <w:cantSplit/>
          <w:trHeight w:val="1165"/>
          <w:tblHeader/>
        </w:trPr>
        <w:tc>
          <w:tcPr>
            <w:tcW w:w="56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13EE0" w:rsidRPr="00CD5A6A" w:rsidRDefault="00E13EE0" w:rsidP="00F5060A">
            <w:pPr>
              <w:jc w:val="center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№</w:t>
            </w:r>
          </w:p>
          <w:p w:rsidR="00E13EE0" w:rsidRPr="00CD5A6A" w:rsidRDefault="00E13EE0" w:rsidP="00F5060A">
            <w:pPr>
              <w:jc w:val="center"/>
              <w:rPr>
                <w:sz w:val="22"/>
                <w:szCs w:val="22"/>
              </w:rPr>
            </w:pPr>
            <w:proofErr w:type="gramStart"/>
            <w:r w:rsidRPr="00CD5A6A">
              <w:rPr>
                <w:sz w:val="22"/>
                <w:szCs w:val="22"/>
              </w:rPr>
              <w:t>п</w:t>
            </w:r>
            <w:proofErr w:type="gramEnd"/>
            <w:r w:rsidRPr="00CD5A6A">
              <w:rPr>
                <w:sz w:val="22"/>
                <w:szCs w:val="22"/>
              </w:rPr>
              <w:t>/п</w:t>
            </w:r>
          </w:p>
        </w:tc>
        <w:tc>
          <w:tcPr>
            <w:tcW w:w="323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вида работ (услуг)</w:t>
            </w:r>
          </w:p>
        </w:tc>
        <w:tc>
          <w:tcPr>
            <w:tcW w:w="1134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ВКГО в МКД</w:t>
            </w:r>
          </w:p>
        </w:tc>
        <w:tc>
          <w:tcPr>
            <w:tcW w:w="850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Срок начала выполнения работ (оказания услуг)</w:t>
            </w:r>
          </w:p>
        </w:tc>
        <w:tc>
          <w:tcPr>
            <w:tcW w:w="1276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Срок окончания выполнения работ (оказания услуг)</w:t>
            </w:r>
          </w:p>
        </w:tc>
        <w:tc>
          <w:tcPr>
            <w:tcW w:w="1163" w:type="dxa"/>
            <w:vAlign w:val="center"/>
          </w:tcPr>
          <w:p w:rsidR="00E13EE0" w:rsidRPr="00CD5A6A" w:rsidRDefault="00E13EE0" w:rsidP="00590D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Цена за единицу обслуживания  ВКГО в МКД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590D75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, руб./год</w:t>
            </w:r>
          </w:p>
        </w:tc>
        <w:tc>
          <w:tcPr>
            <w:tcW w:w="992" w:type="dxa"/>
            <w:vAlign w:val="center"/>
          </w:tcPr>
          <w:p w:rsidR="00E13EE0" w:rsidRPr="00CD5A6A" w:rsidRDefault="00E13EE0" w:rsidP="00F5060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Сумма,                  руб.</w:t>
            </w:r>
            <w:r w:rsidR="00F5060A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/год</w:t>
            </w:r>
            <w:r w:rsidR="00FD33F3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 НДС)</w:t>
            </w: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</w:tr>
      <w:tr w:rsidR="00CD5A6A" w:rsidRPr="00CD5A6A" w:rsidTr="007A3A1F">
        <w:trPr>
          <w:trHeight w:val="435"/>
        </w:trPr>
        <w:tc>
          <w:tcPr>
            <w:tcW w:w="562" w:type="dxa"/>
          </w:tcPr>
          <w:p w:rsidR="00844D9F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844D9F" w:rsidRPr="00CD5A6A" w:rsidRDefault="00A80F40" w:rsidP="00A80F40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F40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внутридомового газопровода в жилом доме</w:t>
            </w:r>
          </w:p>
        </w:tc>
        <w:tc>
          <w:tcPr>
            <w:tcW w:w="1134" w:type="dxa"/>
          </w:tcPr>
          <w:p w:rsidR="00844D9F" w:rsidRPr="00CD5A6A" w:rsidRDefault="00844D9F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D9F" w:rsidRPr="00CD5A6A" w:rsidRDefault="00F5060A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844D9F" w:rsidRPr="00D96C20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844D9F" w:rsidRPr="00D96C20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844D9F" w:rsidRPr="00CD5A6A" w:rsidRDefault="0077512F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350</w:t>
            </w:r>
            <w:r w:rsidR="00F5060A"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844D9F" w:rsidRPr="00CD5A6A" w:rsidRDefault="00844D9F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33F3" w:rsidRPr="00CD5A6A" w:rsidRDefault="00FD33F3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D96C20" w:rsidRPr="00CD5A6A" w:rsidRDefault="00D96C20" w:rsidP="00AF0D4F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340,00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D96C20" w:rsidRPr="00CD5A6A" w:rsidRDefault="00D96C20" w:rsidP="00844D9F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Техническое обслуживание плиты газовой (2, 3, 4-х горелочной)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720,00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3232" w:type="dxa"/>
          </w:tcPr>
          <w:p w:rsidR="00D96C20" w:rsidRPr="00CD5A6A" w:rsidRDefault="00D96C20" w:rsidP="00FD33F3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Техобслуживание варочной панели без духового шкафа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400,00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D96C20" w:rsidRPr="00CD5A6A" w:rsidRDefault="00D96C20" w:rsidP="00844D9F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Техобслуживание духового шкафа с наладкой работоспособности автоматики, регулировка процесса сжигания газа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320,00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6C20" w:rsidRPr="00CD5A6A" w:rsidTr="007A3A1F">
        <w:trPr>
          <w:trHeight w:val="714"/>
        </w:trPr>
        <w:tc>
          <w:tcPr>
            <w:tcW w:w="562" w:type="dxa"/>
          </w:tcPr>
          <w:p w:rsidR="00D96C20" w:rsidRPr="00CD5A6A" w:rsidRDefault="00693ADE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D96C20" w:rsidRPr="00CD5A6A" w:rsidRDefault="00D96C20" w:rsidP="00FD33F3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>Техническое обслуживание проточного водонагревателя ВПГ</w:t>
            </w:r>
          </w:p>
        </w:tc>
        <w:tc>
          <w:tcPr>
            <w:tcW w:w="1134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D96C20" w:rsidRPr="00D96C20" w:rsidRDefault="00D96C2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D96C20" w:rsidRPr="00CD5A6A" w:rsidRDefault="00D96C2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 w:val="22"/>
                <w:szCs w:val="22"/>
              </w:rPr>
              <w:t>1340,00</w:t>
            </w:r>
          </w:p>
        </w:tc>
        <w:tc>
          <w:tcPr>
            <w:tcW w:w="992" w:type="dxa"/>
          </w:tcPr>
          <w:p w:rsidR="00D96C20" w:rsidRPr="00CD5A6A" w:rsidRDefault="00D96C2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7A3A1F">
        <w:trPr>
          <w:trHeight w:val="714"/>
        </w:trPr>
        <w:tc>
          <w:tcPr>
            <w:tcW w:w="562" w:type="dxa"/>
          </w:tcPr>
          <w:p w:rsidR="00A80F40" w:rsidRDefault="00A80F40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232" w:type="dxa"/>
          </w:tcPr>
          <w:p w:rsidR="00A80F40" w:rsidRPr="00CD5A6A" w:rsidRDefault="00A80F40" w:rsidP="00FD33F3">
            <w:pPr>
              <w:jc w:val="both"/>
              <w:rPr>
                <w:sz w:val="22"/>
                <w:szCs w:val="22"/>
              </w:rPr>
            </w:pPr>
            <w:r w:rsidRPr="00A80F40">
              <w:rPr>
                <w:sz w:val="22"/>
                <w:szCs w:val="22"/>
              </w:rPr>
              <w:t>Техническое обслуживание домового регуляторного пункт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0F40" w:rsidRPr="00CD5A6A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A80F40" w:rsidRPr="00D96C20" w:rsidRDefault="00A80F40" w:rsidP="00D96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7A3A1F">
        <w:trPr>
          <w:trHeight w:val="714"/>
        </w:trPr>
        <w:tc>
          <w:tcPr>
            <w:tcW w:w="562" w:type="dxa"/>
          </w:tcPr>
          <w:p w:rsidR="00A80F40" w:rsidRDefault="00A80F40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A80F40" w:rsidRPr="00A80F40" w:rsidRDefault="00A80F40" w:rsidP="00646DB9">
            <w:pPr>
              <w:jc w:val="both"/>
              <w:rPr>
                <w:sz w:val="22"/>
                <w:szCs w:val="22"/>
              </w:rPr>
            </w:pPr>
            <w:r w:rsidRPr="00A80F40">
              <w:rPr>
                <w:sz w:val="22"/>
                <w:szCs w:val="22"/>
              </w:rPr>
              <w:t>Техобслуживание котла с вентиляторной горелкой (с бойлером и без бойлера)</w:t>
            </w:r>
          </w:p>
        </w:tc>
        <w:tc>
          <w:tcPr>
            <w:tcW w:w="1134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0F40" w:rsidRPr="00CD5A6A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A80F40" w:rsidRPr="00D96C20" w:rsidRDefault="00A80F40" w:rsidP="00D96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16760,00</w:t>
            </w:r>
          </w:p>
        </w:tc>
        <w:tc>
          <w:tcPr>
            <w:tcW w:w="992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7A3A1F">
        <w:trPr>
          <w:trHeight w:val="714"/>
        </w:trPr>
        <w:tc>
          <w:tcPr>
            <w:tcW w:w="562" w:type="dxa"/>
          </w:tcPr>
          <w:p w:rsidR="00A80F40" w:rsidRDefault="00A80F40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A80F40" w:rsidRPr="00A80F40" w:rsidRDefault="00A80F40">
            <w:pPr>
              <w:jc w:val="both"/>
              <w:rPr>
                <w:sz w:val="22"/>
                <w:szCs w:val="22"/>
              </w:rPr>
            </w:pPr>
            <w:r w:rsidRPr="00A80F40">
              <w:rPr>
                <w:sz w:val="22"/>
                <w:szCs w:val="22"/>
              </w:rPr>
              <w:t>Техобслуживание котла с атмосферной горелкой (аппарат отопительный газовый водогрейный (АОГВ)  емкостной) напольного исполнения</w:t>
            </w:r>
          </w:p>
        </w:tc>
        <w:tc>
          <w:tcPr>
            <w:tcW w:w="1134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0F40" w:rsidRPr="00CD5A6A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A80F40" w:rsidRPr="00D96C20" w:rsidRDefault="00A80F40" w:rsidP="00D96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1680,00</w:t>
            </w:r>
          </w:p>
        </w:tc>
        <w:tc>
          <w:tcPr>
            <w:tcW w:w="992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A80F40">
        <w:trPr>
          <w:trHeight w:val="573"/>
        </w:trPr>
        <w:tc>
          <w:tcPr>
            <w:tcW w:w="562" w:type="dxa"/>
          </w:tcPr>
          <w:p w:rsidR="00A80F40" w:rsidRDefault="00A80F40" w:rsidP="002A6F9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A80F40" w:rsidRPr="00A80F40" w:rsidRDefault="00A80F40">
            <w:pPr>
              <w:jc w:val="both"/>
              <w:rPr>
                <w:sz w:val="22"/>
                <w:szCs w:val="22"/>
              </w:rPr>
            </w:pPr>
            <w:r w:rsidRPr="00A80F40">
              <w:rPr>
                <w:sz w:val="22"/>
                <w:szCs w:val="22"/>
              </w:rPr>
              <w:t>Техническое обслуживание конвектора</w:t>
            </w:r>
          </w:p>
        </w:tc>
        <w:tc>
          <w:tcPr>
            <w:tcW w:w="1134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0F40" w:rsidRPr="00CD5A6A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A80F40" w:rsidRPr="00D96C20" w:rsidRDefault="00A80F40" w:rsidP="00D96C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840,00</w:t>
            </w:r>
          </w:p>
        </w:tc>
        <w:tc>
          <w:tcPr>
            <w:tcW w:w="992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7A3A1F">
        <w:trPr>
          <w:trHeight w:val="714"/>
        </w:trPr>
        <w:tc>
          <w:tcPr>
            <w:tcW w:w="562" w:type="dxa"/>
          </w:tcPr>
          <w:p w:rsidR="00A80F40" w:rsidRPr="00CD5A6A" w:rsidRDefault="00A80F40" w:rsidP="00A80F4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A80F40" w:rsidRPr="00CD5A6A" w:rsidRDefault="00A80F40" w:rsidP="00646DB9">
            <w:pPr>
              <w:jc w:val="both"/>
              <w:rPr>
                <w:sz w:val="22"/>
                <w:szCs w:val="22"/>
              </w:rPr>
            </w:pPr>
            <w:r w:rsidRPr="00CD5A6A">
              <w:rPr>
                <w:sz w:val="22"/>
                <w:szCs w:val="22"/>
              </w:rPr>
              <w:t xml:space="preserve">Техобслуживание котла с атмосферной горелкой с закрытой </w:t>
            </w:r>
            <w:r>
              <w:rPr>
                <w:sz w:val="22"/>
                <w:szCs w:val="22"/>
              </w:rPr>
              <w:t xml:space="preserve">или открытой камерой </w:t>
            </w:r>
            <w:r w:rsidRPr="00CD5A6A">
              <w:rPr>
                <w:sz w:val="22"/>
                <w:szCs w:val="22"/>
              </w:rPr>
              <w:t xml:space="preserve"> (с электронным розжигом, электронным контролем)</w:t>
            </w:r>
          </w:p>
        </w:tc>
        <w:tc>
          <w:tcPr>
            <w:tcW w:w="1134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80F40" w:rsidRPr="00CD5A6A" w:rsidRDefault="00A80F40" w:rsidP="00D96C2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D5A6A">
              <w:rPr>
                <w:rFonts w:ascii="Times New Roman" w:hAnsi="Times New Roman" w:cs="Times New Roman"/>
                <w:b/>
                <w:szCs w:val="22"/>
              </w:rPr>
              <w:t>1 раз/год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01.01.2024</w:t>
            </w:r>
          </w:p>
        </w:tc>
        <w:tc>
          <w:tcPr>
            <w:tcW w:w="1276" w:type="dxa"/>
            <w:vAlign w:val="center"/>
          </w:tcPr>
          <w:p w:rsidR="00A80F40" w:rsidRPr="00D96C20" w:rsidRDefault="00A80F40" w:rsidP="00AF0D4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C20">
              <w:rPr>
                <w:rFonts w:ascii="Times New Roman" w:hAnsi="Times New Roman" w:cs="Times New Roman"/>
                <w:b/>
                <w:szCs w:val="22"/>
              </w:rPr>
              <w:t>31.12.2026</w:t>
            </w:r>
          </w:p>
        </w:tc>
        <w:tc>
          <w:tcPr>
            <w:tcW w:w="1163" w:type="dxa"/>
            <w:vAlign w:val="center"/>
          </w:tcPr>
          <w:p w:rsidR="00A80F40" w:rsidRPr="00D96C20" w:rsidRDefault="00A80F40" w:rsidP="00D96C20">
            <w:pPr>
              <w:jc w:val="center"/>
              <w:rPr>
                <w:b/>
                <w:sz w:val="22"/>
                <w:szCs w:val="22"/>
              </w:rPr>
            </w:pPr>
            <w:r w:rsidRPr="00D96C20">
              <w:rPr>
                <w:b/>
                <w:sz w:val="22"/>
                <w:szCs w:val="22"/>
              </w:rPr>
              <w:t>2510,00</w:t>
            </w:r>
          </w:p>
        </w:tc>
        <w:tc>
          <w:tcPr>
            <w:tcW w:w="992" w:type="dxa"/>
          </w:tcPr>
          <w:p w:rsidR="00A80F40" w:rsidRPr="00CD5A6A" w:rsidRDefault="00A80F40" w:rsidP="00FD33F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F40" w:rsidRPr="00CD5A6A" w:rsidTr="00A80F40">
        <w:trPr>
          <w:trHeight w:val="449"/>
        </w:trPr>
        <w:tc>
          <w:tcPr>
            <w:tcW w:w="9493" w:type="dxa"/>
            <w:gridSpan w:val="7"/>
            <w:vAlign w:val="center"/>
          </w:tcPr>
          <w:p w:rsidR="00A80F40" w:rsidRPr="00693ADE" w:rsidRDefault="00A80F40" w:rsidP="00590D75">
            <w:pPr>
              <w:jc w:val="right"/>
              <w:rPr>
                <w:b/>
                <w:sz w:val="22"/>
                <w:szCs w:val="22"/>
              </w:rPr>
            </w:pPr>
            <w:r w:rsidRPr="00693ADE">
              <w:rPr>
                <w:b/>
                <w:sz w:val="24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80F40" w:rsidRPr="00CD5A6A" w:rsidRDefault="00A80F40" w:rsidP="00590D7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13EE0" w:rsidRPr="002C40A9" w:rsidRDefault="00E13EE0" w:rsidP="00A260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2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7"/>
        <w:gridCol w:w="334"/>
        <w:gridCol w:w="1994"/>
        <w:gridCol w:w="1073"/>
        <w:gridCol w:w="1594"/>
        <w:gridCol w:w="332"/>
        <w:gridCol w:w="3577"/>
        <w:gridCol w:w="532"/>
      </w:tblGrid>
      <w:tr w:rsidR="00E13EE0" w:rsidRPr="00E13EE0" w:rsidTr="00AF0D4F">
        <w:tc>
          <w:tcPr>
            <w:tcW w:w="5000" w:type="pct"/>
            <w:gridSpan w:val="8"/>
          </w:tcPr>
          <w:p w:rsidR="00E13EE0" w:rsidRPr="00E13EE0" w:rsidRDefault="00E13EE0" w:rsidP="00AF0D4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E13EE0" w:rsidRPr="00E13EE0" w:rsidTr="00AF0D4F">
        <w:trPr>
          <w:gridAfter w:val="1"/>
          <w:wAfter w:w="242" w:type="pct"/>
        </w:trPr>
        <w:tc>
          <w:tcPr>
            <w:tcW w:w="1767" w:type="pct"/>
            <w:gridSpan w:val="3"/>
          </w:tcPr>
          <w:p w:rsidR="00E13EE0" w:rsidRPr="00E13EE0" w:rsidRDefault="00E13EE0" w:rsidP="00AF0D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</w:tcPr>
          <w:p w:rsidR="00E13EE0" w:rsidRPr="00E13EE0" w:rsidRDefault="00E13EE0" w:rsidP="00AF0D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E13EE0" w:rsidRPr="00E13EE0" w:rsidTr="00AF0D4F">
        <w:trPr>
          <w:gridAfter w:val="1"/>
          <w:wAfter w:w="242" w:type="pct"/>
        </w:trPr>
        <w:tc>
          <w:tcPr>
            <w:tcW w:w="1767" w:type="pct"/>
            <w:gridSpan w:val="3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AF0D4F">
        <w:trPr>
          <w:gridAfter w:val="1"/>
          <w:wAfter w:w="242" w:type="pct"/>
        </w:trPr>
        <w:tc>
          <w:tcPr>
            <w:tcW w:w="1767" w:type="pct"/>
            <w:gridSpan w:val="3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A80F40">
        <w:trPr>
          <w:gridAfter w:val="1"/>
          <w:wAfter w:w="242" w:type="pct"/>
        </w:trPr>
        <w:tc>
          <w:tcPr>
            <w:tcW w:w="708" w:type="pct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E0">
              <w:rPr>
                <w:rFonts w:ascii="Times New Roman" w:hAnsi="Times New Roman" w:cs="Times New Roman"/>
                <w:b/>
                <w:sz w:val="24"/>
                <w:szCs w:val="24"/>
              </w:rPr>
              <w:t>В.А. Иванов</w:t>
            </w: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3EE0" w:rsidRPr="00E13EE0" w:rsidTr="00A80F40">
        <w:trPr>
          <w:gridAfter w:val="1"/>
          <w:wAfter w:w="242" w:type="pct"/>
        </w:trPr>
        <w:tc>
          <w:tcPr>
            <w:tcW w:w="708" w:type="pct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13E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2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E13E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51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E13EE0" w:rsidRPr="00E13EE0" w:rsidRDefault="00E13EE0" w:rsidP="00AF0D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E13EE0" w:rsidRPr="00E13EE0" w:rsidTr="00AF0D4F">
        <w:trPr>
          <w:gridAfter w:val="1"/>
          <w:wAfter w:w="242" w:type="pct"/>
        </w:trPr>
        <w:tc>
          <w:tcPr>
            <w:tcW w:w="1767" w:type="pct"/>
            <w:gridSpan w:val="3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"_</w:t>
            </w:r>
            <w:r w:rsidRPr="00E13EE0">
              <w:rPr>
                <w:rFonts w:ascii="Times New Roman" w:hAnsi="Times New Roman" w:cs="Times New Roman"/>
                <w:lang w:val="en-US"/>
              </w:rPr>
              <w:t>___</w:t>
            </w:r>
            <w:r w:rsidRPr="00E13EE0">
              <w:rPr>
                <w:rFonts w:ascii="Times New Roman" w:hAnsi="Times New Roman" w:cs="Times New Roman"/>
              </w:rPr>
              <w:t>_" _____</w:t>
            </w:r>
            <w:r w:rsidRPr="00E13EE0">
              <w:rPr>
                <w:rFonts w:ascii="Times New Roman" w:hAnsi="Times New Roman" w:cs="Times New Roman"/>
                <w:lang w:val="en-US"/>
              </w:rPr>
              <w:t>___</w:t>
            </w:r>
            <w:r w:rsidRPr="00E13EE0">
              <w:rPr>
                <w:rFonts w:ascii="Times New Roman" w:hAnsi="Times New Roman" w:cs="Times New Roman"/>
              </w:rPr>
              <w:t>____ 20_</w:t>
            </w:r>
            <w:r w:rsidRPr="00E13EE0">
              <w:rPr>
                <w:rFonts w:ascii="Times New Roman" w:hAnsi="Times New Roman" w:cs="Times New Roman"/>
                <w:lang w:val="en-US"/>
              </w:rPr>
              <w:t>__</w:t>
            </w:r>
            <w:r w:rsidRPr="00E13EE0">
              <w:rPr>
                <w:rFonts w:ascii="Times New Roman" w:hAnsi="Times New Roman" w:cs="Times New Roman"/>
              </w:rPr>
              <w:t>_ г.</w:t>
            </w:r>
          </w:p>
          <w:p w:rsidR="00E13EE0" w:rsidRPr="00E13EE0" w:rsidRDefault="00E13EE0" w:rsidP="00AF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88" w:type="pct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pct"/>
            <w:gridSpan w:val="3"/>
          </w:tcPr>
          <w:p w:rsidR="00E13EE0" w:rsidRPr="00E13EE0" w:rsidRDefault="00E13EE0" w:rsidP="00AF0D4F">
            <w:pPr>
              <w:pStyle w:val="ConsPlusNormal"/>
              <w:rPr>
                <w:rFonts w:ascii="Times New Roman" w:hAnsi="Times New Roman" w:cs="Times New Roman"/>
              </w:rPr>
            </w:pPr>
            <w:r w:rsidRPr="00E13EE0">
              <w:rPr>
                <w:rFonts w:ascii="Times New Roman" w:hAnsi="Times New Roman" w:cs="Times New Roman"/>
              </w:rPr>
              <w:t>"_____" ______________ 20_____ г.</w:t>
            </w:r>
          </w:p>
          <w:p w:rsidR="00E13EE0" w:rsidRPr="00E13EE0" w:rsidRDefault="00E13EE0" w:rsidP="00AF0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BF9" w:rsidRDefault="00750BF9" w:rsidP="00750BF9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Cs/>
          <w:color w:val="000000"/>
          <w:sz w:val="18"/>
          <w:szCs w:val="18"/>
          <w:highlight w:val="yellow"/>
          <w:lang w:val="en-US"/>
        </w:rPr>
      </w:pPr>
    </w:p>
    <w:sectPr w:rsidR="00750BF9" w:rsidSect="002A6F9A">
      <w:headerReference w:type="default" r:id="rId28"/>
      <w:footerReference w:type="even" r:id="rId29"/>
      <w:footerReference w:type="default" r:id="rId30"/>
      <w:pgSz w:w="11907" w:h="16840" w:code="9"/>
      <w:pgMar w:top="567" w:right="720" w:bottom="720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4F" w:rsidRDefault="00AF0D4F">
      <w:r>
        <w:separator/>
      </w:r>
    </w:p>
  </w:endnote>
  <w:endnote w:type="continuationSeparator" w:id="0">
    <w:p w:rsidR="00AF0D4F" w:rsidRDefault="00AF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517DD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6A8" w:rsidRDefault="007936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305817">
    <w:pPr>
      <w:pStyle w:val="a4"/>
      <w:framePr w:wrap="around" w:vAnchor="text" w:hAnchor="page" w:x="5881" w:y="-49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03F4">
      <w:rPr>
        <w:rStyle w:val="aa"/>
        <w:noProof/>
      </w:rPr>
      <w:t>5</w:t>
    </w:r>
    <w:r>
      <w:rPr>
        <w:rStyle w:val="aa"/>
      </w:rPr>
      <w:fldChar w:fldCharType="end"/>
    </w:r>
  </w:p>
  <w:p w:rsidR="007936A8" w:rsidRDefault="007936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4F" w:rsidRDefault="00AF0D4F">
      <w:r>
        <w:separator/>
      </w:r>
    </w:p>
  </w:footnote>
  <w:footnote w:type="continuationSeparator" w:id="0">
    <w:p w:rsidR="00AF0D4F" w:rsidRDefault="00AF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8" w:rsidRDefault="007936A8" w:rsidP="00BF357B">
    <w:pPr>
      <w:pStyle w:val="a3"/>
    </w:pPr>
  </w:p>
  <w:p w:rsidR="007936A8" w:rsidRPr="00BF357B" w:rsidRDefault="007936A8" w:rsidP="00BF35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A72"/>
    <w:multiLevelType w:val="hybridMultilevel"/>
    <w:tmpl w:val="FF26D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EB3"/>
    <w:multiLevelType w:val="hybridMultilevel"/>
    <w:tmpl w:val="29947C80"/>
    <w:lvl w:ilvl="0" w:tplc="C70CB70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37794"/>
    <w:multiLevelType w:val="singleLevel"/>
    <w:tmpl w:val="7DE07C0C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3">
    <w:nsid w:val="0E6C70BC"/>
    <w:multiLevelType w:val="hybridMultilevel"/>
    <w:tmpl w:val="4552C0AC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D6A01"/>
    <w:multiLevelType w:val="hybridMultilevel"/>
    <w:tmpl w:val="60BA4F32"/>
    <w:lvl w:ilvl="0" w:tplc="BA8885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F1473"/>
    <w:multiLevelType w:val="multilevel"/>
    <w:tmpl w:val="57B404E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CC3F40"/>
    <w:multiLevelType w:val="hybridMultilevel"/>
    <w:tmpl w:val="891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A60401"/>
    <w:multiLevelType w:val="singleLevel"/>
    <w:tmpl w:val="8A5C5A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6857042"/>
    <w:multiLevelType w:val="multilevel"/>
    <w:tmpl w:val="C568D51A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C958A3"/>
    <w:multiLevelType w:val="hybridMultilevel"/>
    <w:tmpl w:val="B5C8421A"/>
    <w:lvl w:ilvl="0" w:tplc="3AFC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F454C"/>
    <w:multiLevelType w:val="hybridMultilevel"/>
    <w:tmpl w:val="D0AE42B6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12E6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6F112A"/>
    <w:multiLevelType w:val="hybridMultilevel"/>
    <w:tmpl w:val="33AA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177F"/>
    <w:multiLevelType w:val="hybridMultilevel"/>
    <w:tmpl w:val="577E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53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D033C"/>
    <w:multiLevelType w:val="multilevel"/>
    <w:tmpl w:val="76A2B2E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253614"/>
    <w:multiLevelType w:val="hybridMultilevel"/>
    <w:tmpl w:val="E4504DD2"/>
    <w:lvl w:ilvl="0" w:tplc="9D70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C7724"/>
    <w:multiLevelType w:val="singleLevel"/>
    <w:tmpl w:val="08621C68"/>
    <w:lvl w:ilvl="0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</w:abstractNum>
  <w:abstractNum w:abstractNumId="19">
    <w:nsid w:val="471E12CE"/>
    <w:multiLevelType w:val="multilevel"/>
    <w:tmpl w:val="24D09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4B5540"/>
    <w:multiLevelType w:val="singleLevel"/>
    <w:tmpl w:val="7FF452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2216AE"/>
    <w:multiLevelType w:val="hybridMultilevel"/>
    <w:tmpl w:val="838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40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4F63F8"/>
    <w:multiLevelType w:val="multilevel"/>
    <w:tmpl w:val="32F655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1591328"/>
    <w:multiLevelType w:val="hybridMultilevel"/>
    <w:tmpl w:val="2780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607BA"/>
    <w:multiLevelType w:val="hybridMultilevel"/>
    <w:tmpl w:val="31B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83A02"/>
    <w:multiLevelType w:val="singleLevel"/>
    <w:tmpl w:val="222A018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F3534F7"/>
    <w:multiLevelType w:val="hybridMultilevel"/>
    <w:tmpl w:val="3D0A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46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867729"/>
    <w:multiLevelType w:val="hybridMultilevel"/>
    <w:tmpl w:val="3E209EC2"/>
    <w:lvl w:ilvl="0" w:tplc="3AFC2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B331C"/>
    <w:multiLevelType w:val="multilevel"/>
    <w:tmpl w:val="CA6E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507679"/>
    <w:multiLevelType w:val="hybridMultilevel"/>
    <w:tmpl w:val="6BD68F36"/>
    <w:lvl w:ilvl="0" w:tplc="EF74FA5A">
      <w:start w:val="1"/>
      <w:numFmt w:val="decimal"/>
      <w:lvlText w:val="%1."/>
      <w:lvlJc w:val="left"/>
      <w:pPr>
        <w:ind w:left="72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16AA2"/>
    <w:multiLevelType w:val="hybridMultilevel"/>
    <w:tmpl w:val="75022DB2"/>
    <w:lvl w:ilvl="0" w:tplc="67269F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C2B3F"/>
    <w:multiLevelType w:val="multilevel"/>
    <w:tmpl w:val="898E9C5C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15"/>
  </w:num>
  <w:num w:numId="9">
    <w:abstractNumId w:val="16"/>
  </w:num>
  <w:num w:numId="10">
    <w:abstractNumId w:val="33"/>
  </w:num>
  <w:num w:numId="11">
    <w:abstractNumId w:val="9"/>
  </w:num>
  <w:num w:numId="12">
    <w:abstractNumId w:val="12"/>
  </w:num>
  <w:num w:numId="13">
    <w:abstractNumId w:val="19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11"/>
  </w:num>
  <w:num w:numId="21">
    <w:abstractNumId w:val="3"/>
  </w:num>
  <w:num w:numId="22">
    <w:abstractNumId w:val="31"/>
  </w:num>
  <w:num w:numId="23">
    <w:abstractNumId w:val="17"/>
  </w:num>
  <w:num w:numId="24">
    <w:abstractNumId w:val="10"/>
  </w:num>
  <w:num w:numId="25">
    <w:abstractNumId w:val="29"/>
  </w:num>
  <w:num w:numId="26">
    <w:abstractNumId w:val="27"/>
  </w:num>
  <w:num w:numId="27">
    <w:abstractNumId w:val="25"/>
  </w:num>
  <w:num w:numId="28">
    <w:abstractNumId w:val="14"/>
  </w:num>
  <w:num w:numId="29">
    <w:abstractNumId w:val="24"/>
  </w:num>
  <w:num w:numId="30">
    <w:abstractNumId w:val="0"/>
  </w:num>
  <w:num w:numId="31">
    <w:abstractNumId w:val="4"/>
  </w:num>
  <w:num w:numId="32">
    <w:abstractNumId w:val="32"/>
  </w:num>
  <w:num w:numId="33">
    <w:abstractNumId w:val="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82"/>
    <w:rsid w:val="00014A27"/>
    <w:rsid w:val="00021487"/>
    <w:rsid w:val="000224EE"/>
    <w:rsid w:val="0003469F"/>
    <w:rsid w:val="00036C37"/>
    <w:rsid w:val="0003708F"/>
    <w:rsid w:val="000514F2"/>
    <w:rsid w:val="000560EE"/>
    <w:rsid w:val="00057B28"/>
    <w:rsid w:val="000606C7"/>
    <w:rsid w:val="0007148C"/>
    <w:rsid w:val="00076D4C"/>
    <w:rsid w:val="00077490"/>
    <w:rsid w:val="000816FA"/>
    <w:rsid w:val="00084A90"/>
    <w:rsid w:val="0008719E"/>
    <w:rsid w:val="0009503A"/>
    <w:rsid w:val="00095CFC"/>
    <w:rsid w:val="0009611F"/>
    <w:rsid w:val="000A1861"/>
    <w:rsid w:val="000A1A37"/>
    <w:rsid w:val="000A5A1D"/>
    <w:rsid w:val="000E6098"/>
    <w:rsid w:val="000F4AC8"/>
    <w:rsid w:val="00100558"/>
    <w:rsid w:val="00100E18"/>
    <w:rsid w:val="00101FAE"/>
    <w:rsid w:val="001026FC"/>
    <w:rsid w:val="0010299D"/>
    <w:rsid w:val="0010617B"/>
    <w:rsid w:val="001066EB"/>
    <w:rsid w:val="00111234"/>
    <w:rsid w:val="00122CA2"/>
    <w:rsid w:val="001236EF"/>
    <w:rsid w:val="00126A89"/>
    <w:rsid w:val="00133BB2"/>
    <w:rsid w:val="001342D3"/>
    <w:rsid w:val="00135102"/>
    <w:rsid w:val="00141B51"/>
    <w:rsid w:val="00152895"/>
    <w:rsid w:val="0015603E"/>
    <w:rsid w:val="00160C10"/>
    <w:rsid w:val="0016136F"/>
    <w:rsid w:val="001767AC"/>
    <w:rsid w:val="001808B6"/>
    <w:rsid w:val="0018542E"/>
    <w:rsid w:val="001949D8"/>
    <w:rsid w:val="001A7FFC"/>
    <w:rsid w:val="001B01CD"/>
    <w:rsid w:val="001B280E"/>
    <w:rsid w:val="001B45AB"/>
    <w:rsid w:val="001B7407"/>
    <w:rsid w:val="001C12C5"/>
    <w:rsid w:val="001C3BD6"/>
    <w:rsid w:val="001C4418"/>
    <w:rsid w:val="001D0B3A"/>
    <w:rsid w:val="001D2196"/>
    <w:rsid w:val="001D5977"/>
    <w:rsid w:val="001E438E"/>
    <w:rsid w:val="001F463C"/>
    <w:rsid w:val="00204563"/>
    <w:rsid w:val="002145D6"/>
    <w:rsid w:val="002167C5"/>
    <w:rsid w:val="002224C9"/>
    <w:rsid w:val="00222742"/>
    <w:rsid w:val="00222FBE"/>
    <w:rsid w:val="002416A6"/>
    <w:rsid w:val="00261850"/>
    <w:rsid w:val="00264F31"/>
    <w:rsid w:val="00273350"/>
    <w:rsid w:val="00282945"/>
    <w:rsid w:val="002A2A10"/>
    <w:rsid w:val="002A6F9A"/>
    <w:rsid w:val="002A758F"/>
    <w:rsid w:val="002B2072"/>
    <w:rsid w:val="002B49D9"/>
    <w:rsid w:val="002C3CD2"/>
    <w:rsid w:val="002C40A9"/>
    <w:rsid w:val="002D04A4"/>
    <w:rsid w:val="002D7923"/>
    <w:rsid w:val="002E0DD0"/>
    <w:rsid w:val="002E2DE6"/>
    <w:rsid w:val="002F1882"/>
    <w:rsid w:val="002F66EE"/>
    <w:rsid w:val="00300989"/>
    <w:rsid w:val="00300B05"/>
    <w:rsid w:val="00305817"/>
    <w:rsid w:val="00310CD8"/>
    <w:rsid w:val="0031196C"/>
    <w:rsid w:val="003178C9"/>
    <w:rsid w:val="003219B8"/>
    <w:rsid w:val="00326D81"/>
    <w:rsid w:val="003272AE"/>
    <w:rsid w:val="003304EB"/>
    <w:rsid w:val="003330D4"/>
    <w:rsid w:val="00341AAA"/>
    <w:rsid w:val="00354A98"/>
    <w:rsid w:val="00362F32"/>
    <w:rsid w:val="00367C0F"/>
    <w:rsid w:val="00370873"/>
    <w:rsid w:val="00384F15"/>
    <w:rsid w:val="0038689F"/>
    <w:rsid w:val="0039189B"/>
    <w:rsid w:val="00394DB6"/>
    <w:rsid w:val="003A1020"/>
    <w:rsid w:val="003B5230"/>
    <w:rsid w:val="003C02BC"/>
    <w:rsid w:val="003C2679"/>
    <w:rsid w:val="003C4735"/>
    <w:rsid w:val="003C4FF3"/>
    <w:rsid w:val="003D098C"/>
    <w:rsid w:val="003D7772"/>
    <w:rsid w:val="003E0C54"/>
    <w:rsid w:val="003E2B2B"/>
    <w:rsid w:val="003F4021"/>
    <w:rsid w:val="003F4DA0"/>
    <w:rsid w:val="0040429B"/>
    <w:rsid w:val="00406749"/>
    <w:rsid w:val="00410468"/>
    <w:rsid w:val="0041569B"/>
    <w:rsid w:val="00415A92"/>
    <w:rsid w:val="00424229"/>
    <w:rsid w:val="004245C9"/>
    <w:rsid w:val="004249A0"/>
    <w:rsid w:val="004272FD"/>
    <w:rsid w:val="00427AC9"/>
    <w:rsid w:val="0043423B"/>
    <w:rsid w:val="00437C64"/>
    <w:rsid w:val="0044310B"/>
    <w:rsid w:val="00443217"/>
    <w:rsid w:val="0044421E"/>
    <w:rsid w:val="0045229B"/>
    <w:rsid w:val="00452CCD"/>
    <w:rsid w:val="00453404"/>
    <w:rsid w:val="00453A63"/>
    <w:rsid w:val="00453D8A"/>
    <w:rsid w:val="0046074F"/>
    <w:rsid w:val="00466CB9"/>
    <w:rsid w:val="00470426"/>
    <w:rsid w:val="00470A67"/>
    <w:rsid w:val="00470FE9"/>
    <w:rsid w:val="00471DF1"/>
    <w:rsid w:val="0048093B"/>
    <w:rsid w:val="00483F1D"/>
    <w:rsid w:val="0049141D"/>
    <w:rsid w:val="00491767"/>
    <w:rsid w:val="004944D0"/>
    <w:rsid w:val="00494861"/>
    <w:rsid w:val="00495255"/>
    <w:rsid w:val="00495EF3"/>
    <w:rsid w:val="00497511"/>
    <w:rsid w:val="004B339A"/>
    <w:rsid w:val="004B573B"/>
    <w:rsid w:val="004C2729"/>
    <w:rsid w:val="004C6100"/>
    <w:rsid w:val="004C671F"/>
    <w:rsid w:val="004C7418"/>
    <w:rsid w:val="004D1137"/>
    <w:rsid w:val="004E021A"/>
    <w:rsid w:val="004E1B22"/>
    <w:rsid w:val="004F0E0B"/>
    <w:rsid w:val="004F144F"/>
    <w:rsid w:val="004F3F9E"/>
    <w:rsid w:val="005024B8"/>
    <w:rsid w:val="0051627A"/>
    <w:rsid w:val="00517DDE"/>
    <w:rsid w:val="005205B2"/>
    <w:rsid w:val="005205BC"/>
    <w:rsid w:val="00524F32"/>
    <w:rsid w:val="00525A38"/>
    <w:rsid w:val="00527D55"/>
    <w:rsid w:val="00535D28"/>
    <w:rsid w:val="005409E3"/>
    <w:rsid w:val="00540C3F"/>
    <w:rsid w:val="00541D6D"/>
    <w:rsid w:val="00544D07"/>
    <w:rsid w:val="00552A66"/>
    <w:rsid w:val="00553573"/>
    <w:rsid w:val="005624A6"/>
    <w:rsid w:val="0056254C"/>
    <w:rsid w:val="0056325E"/>
    <w:rsid w:val="00564EE4"/>
    <w:rsid w:val="00565ADE"/>
    <w:rsid w:val="00572A97"/>
    <w:rsid w:val="00573DA4"/>
    <w:rsid w:val="00576B6A"/>
    <w:rsid w:val="005855D9"/>
    <w:rsid w:val="00590D75"/>
    <w:rsid w:val="00594EE0"/>
    <w:rsid w:val="00595736"/>
    <w:rsid w:val="005A05A4"/>
    <w:rsid w:val="005A109F"/>
    <w:rsid w:val="005A135C"/>
    <w:rsid w:val="005A7F5D"/>
    <w:rsid w:val="005B046B"/>
    <w:rsid w:val="005B5F05"/>
    <w:rsid w:val="005D46D1"/>
    <w:rsid w:val="005D6B31"/>
    <w:rsid w:val="005E37EA"/>
    <w:rsid w:val="005E6E79"/>
    <w:rsid w:val="005E7A68"/>
    <w:rsid w:val="005F0076"/>
    <w:rsid w:val="005F01A2"/>
    <w:rsid w:val="005F2CDE"/>
    <w:rsid w:val="005F3679"/>
    <w:rsid w:val="00603A87"/>
    <w:rsid w:val="00604AD1"/>
    <w:rsid w:val="00617D4C"/>
    <w:rsid w:val="00623972"/>
    <w:rsid w:val="006303F4"/>
    <w:rsid w:val="00631DB3"/>
    <w:rsid w:val="006346B5"/>
    <w:rsid w:val="006349B4"/>
    <w:rsid w:val="0064041C"/>
    <w:rsid w:val="006418A9"/>
    <w:rsid w:val="00645209"/>
    <w:rsid w:val="00646DB9"/>
    <w:rsid w:val="00654E76"/>
    <w:rsid w:val="00654F90"/>
    <w:rsid w:val="00665D2A"/>
    <w:rsid w:val="006666C8"/>
    <w:rsid w:val="00670822"/>
    <w:rsid w:val="00676AAE"/>
    <w:rsid w:val="00676B7F"/>
    <w:rsid w:val="00686AED"/>
    <w:rsid w:val="00691F6D"/>
    <w:rsid w:val="006920FC"/>
    <w:rsid w:val="00693ADE"/>
    <w:rsid w:val="006A3000"/>
    <w:rsid w:val="006A6271"/>
    <w:rsid w:val="006B29D2"/>
    <w:rsid w:val="006B65BE"/>
    <w:rsid w:val="006B79BE"/>
    <w:rsid w:val="006C2820"/>
    <w:rsid w:val="006C2AC8"/>
    <w:rsid w:val="006C5686"/>
    <w:rsid w:val="006D008B"/>
    <w:rsid w:val="006D010F"/>
    <w:rsid w:val="006D27A2"/>
    <w:rsid w:val="006D2D70"/>
    <w:rsid w:val="006D3B00"/>
    <w:rsid w:val="006E044A"/>
    <w:rsid w:val="006F1A8F"/>
    <w:rsid w:val="006F2489"/>
    <w:rsid w:val="00700B97"/>
    <w:rsid w:val="00705853"/>
    <w:rsid w:val="0071169C"/>
    <w:rsid w:val="00712ADF"/>
    <w:rsid w:val="00715F15"/>
    <w:rsid w:val="00736CBD"/>
    <w:rsid w:val="0074007F"/>
    <w:rsid w:val="00741480"/>
    <w:rsid w:val="00745690"/>
    <w:rsid w:val="00750BF9"/>
    <w:rsid w:val="00751B5E"/>
    <w:rsid w:val="00754E49"/>
    <w:rsid w:val="00755722"/>
    <w:rsid w:val="007607F8"/>
    <w:rsid w:val="0077512F"/>
    <w:rsid w:val="00782DA4"/>
    <w:rsid w:val="00783A89"/>
    <w:rsid w:val="0078469C"/>
    <w:rsid w:val="0078510F"/>
    <w:rsid w:val="007865AD"/>
    <w:rsid w:val="0079320C"/>
    <w:rsid w:val="007936A8"/>
    <w:rsid w:val="00793F87"/>
    <w:rsid w:val="007A0725"/>
    <w:rsid w:val="007A3A1F"/>
    <w:rsid w:val="007A7A7F"/>
    <w:rsid w:val="007B05F9"/>
    <w:rsid w:val="007B6C1A"/>
    <w:rsid w:val="007C28C6"/>
    <w:rsid w:val="007C65DE"/>
    <w:rsid w:val="007C78B9"/>
    <w:rsid w:val="007D1434"/>
    <w:rsid w:val="007D427D"/>
    <w:rsid w:val="007D5778"/>
    <w:rsid w:val="007E0139"/>
    <w:rsid w:val="007E0336"/>
    <w:rsid w:val="007E1396"/>
    <w:rsid w:val="007E3AB4"/>
    <w:rsid w:val="007F0F24"/>
    <w:rsid w:val="007F14B1"/>
    <w:rsid w:val="007F2473"/>
    <w:rsid w:val="007F660F"/>
    <w:rsid w:val="0080158E"/>
    <w:rsid w:val="008143C4"/>
    <w:rsid w:val="00820DFF"/>
    <w:rsid w:val="00825803"/>
    <w:rsid w:val="00826EBF"/>
    <w:rsid w:val="008302D3"/>
    <w:rsid w:val="008433AA"/>
    <w:rsid w:val="00844D9F"/>
    <w:rsid w:val="0084583C"/>
    <w:rsid w:val="008614D3"/>
    <w:rsid w:val="00865979"/>
    <w:rsid w:val="0087372F"/>
    <w:rsid w:val="00877388"/>
    <w:rsid w:val="0088371F"/>
    <w:rsid w:val="00885EAC"/>
    <w:rsid w:val="0088719A"/>
    <w:rsid w:val="008A2B2C"/>
    <w:rsid w:val="008A5962"/>
    <w:rsid w:val="008A6302"/>
    <w:rsid w:val="008B536C"/>
    <w:rsid w:val="008D127C"/>
    <w:rsid w:val="008D39EB"/>
    <w:rsid w:val="008D494E"/>
    <w:rsid w:val="008E2BB0"/>
    <w:rsid w:val="008E2D43"/>
    <w:rsid w:val="008F1DD7"/>
    <w:rsid w:val="00901253"/>
    <w:rsid w:val="00901F94"/>
    <w:rsid w:val="00904B46"/>
    <w:rsid w:val="0090769C"/>
    <w:rsid w:val="00911E9F"/>
    <w:rsid w:val="00923A78"/>
    <w:rsid w:val="009251B6"/>
    <w:rsid w:val="00930BFC"/>
    <w:rsid w:val="00930F58"/>
    <w:rsid w:val="00932A83"/>
    <w:rsid w:val="00935BDA"/>
    <w:rsid w:val="00935EC6"/>
    <w:rsid w:val="00941142"/>
    <w:rsid w:val="00943C71"/>
    <w:rsid w:val="00945709"/>
    <w:rsid w:val="009550DA"/>
    <w:rsid w:val="009567B0"/>
    <w:rsid w:val="00960C66"/>
    <w:rsid w:val="00963CC9"/>
    <w:rsid w:val="00973AB5"/>
    <w:rsid w:val="009741AF"/>
    <w:rsid w:val="00977364"/>
    <w:rsid w:val="00981E1C"/>
    <w:rsid w:val="0098233B"/>
    <w:rsid w:val="00984387"/>
    <w:rsid w:val="00986B42"/>
    <w:rsid w:val="009927B4"/>
    <w:rsid w:val="009A1FB6"/>
    <w:rsid w:val="009A2763"/>
    <w:rsid w:val="009B213B"/>
    <w:rsid w:val="009B5FF0"/>
    <w:rsid w:val="009C1BCF"/>
    <w:rsid w:val="009C39F6"/>
    <w:rsid w:val="009C3A7F"/>
    <w:rsid w:val="009D67EA"/>
    <w:rsid w:val="009E0AFF"/>
    <w:rsid w:val="009E324C"/>
    <w:rsid w:val="009F2693"/>
    <w:rsid w:val="009F3CE7"/>
    <w:rsid w:val="00A016D7"/>
    <w:rsid w:val="00A04714"/>
    <w:rsid w:val="00A07851"/>
    <w:rsid w:val="00A11D99"/>
    <w:rsid w:val="00A2045D"/>
    <w:rsid w:val="00A260B9"/>
    <w:rsid w:val="00A307F4"/>
    <w:rsid w:val="00A3467C"/>
    <w:rsid w:val="00A35E89"/>
    <w:rsid w:val="00A3685A"/>
    <w:rsid w:val="00A40BB8"/>
    <w:rsid w:val="00A42499"/>
    <w:rsid w:val="00A436D8"/>
    <w:rsid w:val="00A476A5"/>
    <w:rsid w:val="00A5196A"/>
    <w:rsid w:val="00A57509"/>
    <w:rsid w:val="00A57584"/>
    <w:rsid w:val="00A66DEA"/>
    <w:rsid w:val="00A71087"/>
    <w:rsid w:val="00A71416"/>
    <w:rsid w:val="00A73795"/>
    <w:rsid w:val="00A762CC"/>
    <w:rsid w:val="00A7795E"/>
    <w:rsid w:val="00A80F40"/>
    <w:rsid w:val="00A941FB"/>
    <w:rsid w:val="00A963F7"/>
    <w:rsid w:val="00AA3EA5"/>
    <w:rsid w:val="00AA71E5"/>
    <w:rsid w:val="00AB164E"/>
    <w:rsid w:val="00AB7AF9"/>
    <w:rsid w:val="00AC01A6"/>
    <w:rsid w:val="00AC5C58"/>
    <w:rsid w:val="00AC6F17"/>
    <w:rsid w:val="00AC7CE5"/>
    <w:rsid w:val="00AD6DAF"/>
    <w:rsid w:val="00AD774B"/>
    <w:rsid w:val="00AE0117"/>
    <w:rsid w:val="00AE0148"/>
    <w:rsid w:val="00AE4E3C"/>
    <w:rsid w:val="00AE4EB6"/>
    <w:rsid w:val="00AF0D4F"/>
    <w:rsid w:val="00AF5451"/>
    <w:rsid w:val="00AF715A"/>
    <w:rsid w:val="00AF7C23"/>
    <w:rsid w:val="00B038D6"/>
    <w:rsid w:val="00B14729"/>
    <w:rsid w:val="00B243BA"/>
    <w:rsid w:val="00B25038"/>
    <w:rsid w:val="00B34C30"/>
    <w:rsid w:val="00B3717D"/>
    <w:rsid w:val="00B470C7"/>
    <w:rsid w:val="00B529A1"/>
    <w:rsid w:val="00B55D7A"/>
    <w:rsid w:val="00B63B3C"/>
    <w:rsid w:val="00B6742E"/>
    <w:rsid w:val="00B677E4"/>
    <w:rsid w:val="00B71C2E"/>
    <w:rsid w:val="00B76134"/>
    <w:rsid w:val="00B775AC"/>
    <w:rsid w:val="00B813AC"/>
    <w:rsid w:val="00B8414C"/>
    <w:rsid w:val="00B8628A"/>
    <w:rsid w:val="00B86FE6"/>
    <w:rsid w:val="00B91A18"/>
    <w:rsid w:val="00B92673"/>
    <w:rsid w:val="00B963BA"/>
    <w:rsid w:val="00BA3FEC"/>
    <w:rsid w:val="00BA4123"/>
    <w:rsid w:val="00BB0485"/>
    <w:rsid w:val="00BB0DC5"/>
    <w:rsid w:val="00BB1872"/>
    <w:rsid w:val="00BB4751"/>
    <w:rsid w:val="00BB5FBB"/>
    <w:rsid w:val="00BB6EEB"/>
    <w:rsid w:val="00BB73ED"/>
    <w:rsid w:val="00BC6702"/>
    <w:rsid w:val="00BD215B"/>
    <w:rsid w:val="00BD2304"/>
    <w:rsid w:val="00BD45CB"/>
    <w:rsid w:val="00BE0F4C"/>
    <w:rsid w:val="00BE1410"/>
    <w:rsid w:val="00BE2C72"/>
    <w:rsid w:val="00BE2CD0"/>
    <w:rsid w:val="00BE4919"/>
    <w:rsid w:val="00BF357B"/>
    <w:rsid w:val="00BF48C6"/>
    <w:rsid w:val="00BF6344"/>
    <w:rsid w:val="00C02F24"/>
    <w:rsid w:val="00C04081"/>
    <w:rsid w:val="00C129D1"/>
    <w:rsid w:val="00C2785F"/>
    <w:rsid w:val="00C30656"/>
    <w:rsid w:val="00C500E9"/>
    <w:rsid w:val="00C51B34"/>
    <w:rsid w:val="00C54FE3"/>
    <w:rsid w:val="00C5785E"/>
    <w:rsid w:val="00C70EF9"/>
    <w:rsid w:val="00C736DD"/>
    <w:rsid w:val="00C7386F"/>
    <w:rsid w:val="00C9140D"/>
    <w:rsid w:val="00C9664F"/>
    <w:rsid w:val="00CA0B30"/>
    <w:rsid w:val="00CA1D60"/>
    <w:rsid w:val="00CA539E"/>
    <w:rsid w:val="00CA77B5"/>
    <w:rsid w:val="00CB7503"/>
    <w:rsid w:val="00CC3C90"/>
    <w:rsid w:val="00CD1F8E"/>
    <w:rsid w:val="00CD2762"/>
    <w:rsid w:val="00CD28FF"/>
    <w:rsid w:val="00CD5A6A"/>
    <w:rsid w:val="00CD5BA3"/>
    <w:rsid w:val="00CE259D"/>
    <w:rsid w:val="00CE56C6"/>
    <w:rsid w:val="00CF39C9"/>
    <w:rsid w:val="00D10819"/>
    <w:rsid w:val="00D1403B"/>
    <w:rsid w:val="00D15B5D"/>
    <w:rsid w:val="00D16AC6"/>
    <w:rsid w:val="00D21BDA"/>
    <w:rsid w:val="00D236E9"/>
    <w:rsid w:val="00D31410"/>
    <w:rsid w:val="00D325EF"/>
    <w:rsid w:val="00D36F8C"/>
    <w:rsid w:val="00D40EB4"/>
    <w:rsid w:val="00D4230A"/>
    <w:rsid w:val="00D507B6"/>
    <w:rsid w:val="00D50907"/>
    <w:rsid w:val="00D54472"/>
    <w:rsid w:val="00D56BBC"/>
    <w:rsid w:val="00D6189D"/>
    <w:rsid w:val="00D62CE9"/>
    <w:rsid w:val="00D6746B"/>
    <w:rsid w:val="00D700B2"/>
    <w:rsid w:val="00D71CCF"/>
    <w:rsid w:val="00D836BC"/>
    <w:rsid w:val="00D83817"/>
    <w:rsid w:val="00D85308"/>
    <w:rsid w:val="00D86239"/>
    <w:rsid w:val="00D96C20"/>
    <w:rsid w:val="00DA168D"/>
    <w:rsid w:val="00DC1172"/>
    <w:rsid w:val="00DC53D3"/>
    <w:rsid w:val="00DC5486"/>
    <w:rsid w:val="00DC563F"/>
    <w:rsid w:val="00DE362A"/>
    <w:rsid w:val="00DE75A2"/>
    <w:rsid w:val="00DF6FA4"/>
    <w:rsid w:val="00DF7039"/>
    <w:rsid w:val="00E00F9E"/>
    <w:rsid w:val="00E1353D"/>
    <w:rsid w:val="00E13EE0"/>
    <w:rsid w:val="00E148B2"/>
    <w:rsid w:val="00E20DC1"/>
    <w:rsid w:val="00E22003"/>
    <w:rsid w:val="00E32464"/>
    <w:rsid w:val="00E36358"/>
    <w:rsid w:val="00E4189F"/>
    <w:rsid w:val="00E4597F"/>
    <w:rsid w:val="00E678E9"/>
    <w:rsid w:val="00E741EA"/>
    <w:rsid w:val="00E84D3D"/>
    <w:rsid w:val="00E86700"/>
    <w:rsid w:val="00E86C34"/>
    <w:rsid w:val="00E87605"/>
    <w:rsid w:val="00E87BE5"/>
    <w:rsid w:val="00E90BA7"/>
    <w:rsid w:val="00EA5005"/>
    <w:rsid w:val="00EB15FB"/>
    <w:rsid w:val="00EB20D0"/>
    <w:rsid w:val="00EB2346"/>
    <w:rsid w:val="00EB572E"/>
    <w:rsid w:val="00EB6EA1"/>
    <w:rsid w:val="00EC6FCA"/>
    <w:rsid w:val="00EE2BE3"/>
    <w:rsid w:val="00EE4ED3"/>
    <w:rsid w:val="00EE7C8F"/>
    <w:rsid w:val="00F0385E"/>
    <w:rsid w:val="00F13D0D"/>
    <w:rsid w:val="00F237DD"/>
    <w:rsid w:val="00F27333"/>
    <w:rsid w:val="00F34E8B"/>
    <w:rsid w:val="00F36278"/>
    <w:rsid w:val="00F42689"/>
    <w:rsid w:val="00F43204"/>
    <w:rsid w:val="00F44F3E"/>
    <w:rsid w:val="00F5060A"/>
    <w:rsid w:val="00F55F30"/>
    <w:rsid w:val="00F63454"/>
    <w:rsid w:val="00F6746D"/>
    <w:rsid w:val="00F75301"/>
    <w:rsid w:val="00FA5138"/>
    <w:rsid w:val="00FB32DC"/>
    <w:rsid w:val="00FB3A0B"/>
    <w:rsid w:val="00FB7DA2"/>
    <w:rsid w:val="00FC0FED"/>
    <w:rsid w:val="00FC75A4"/>
    <w:rsid w:val="00FD33F3"/>
    <w:rsid w:val="00FD506E"/>
    <w:rsid w:val="00FF0182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D"/>
  </w:style>
  <w:style w:type="paragraph" w:styleId="1">
    <w:name w:val="heading 1"/>
    <w:basedOn w:val="a"/>
    <w:next w:val="a"/>
    <w:link w:val="10"/>
    <w:qFormat/>
    <w:rsid w:val="0067082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0822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rsid w:val="0067082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0822"/>
    <w:pPr>
      <w:tabs>
        <w:tab w:val="center" w:pos="4153"/>
        <w:tab w:val="right" w:pos="8306"/>
      </w:tabs>
    </w:pPr>
  </w:style>
  <w:style w:type="paragraph" w:customStyle="1" w:styleId="FR1">
    <w:name w:val="FR1"/>
    <w:rsid w:val="00670822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rsid w:val="00670822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rsid w:val="00670822"/>
    <w:pPr>
      <w:jc w:val="both"/>
    </w:pPr>
    <w:rPr>
      <w:sz w:val="24"/>
    </w:rPr>
  </w:style>
  <w:style w:type="paragraph" w:styleId="a6">
    <w:name w:val="Body Text"/>
    <w:basedOn w:val="a"/>
    <w:rsid w:val="00670822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rsid w:val="00670822"/>
    <w:pPr>
      <w:jc w:val="center"/>
    </w:pPr>
    <w:rPr>
      <w:b/>
      <w:sz w:val="26"/>
    </w:rPr>
  </w:style>
  <w:style w:type="paragraph" w:styleId="30">
    <w:name w:val="Body Text 3"/>
    <w:basedOn w:val="a"/>
    <w:rsid w:val="00670822"/>
    <w:pPr>
      <w:jc w:val="both"/>
    </w:pPr>
    <w:rPr>
      <w:sz w:val="26"/>
    </w:rPr>
  </w:style>
  <w:style w:type="paragraph" w:styleId="21">
    <w:name w:val="Body Text Indent 2"/>
    <w:basedOn w:val="a"/>
    <w:rsid w:val="00670822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  <w:style w:type="paragraph" w:customStyle="1" w:styleId="ConsPlusNonformat">
    <w:name w:val="ConsPlusNonformat"/>
    <w:uiPriority w:val="99"/>
    <w:rsid w:val="001026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6D"/>
  </w:style>
  <w:style w:type="paragraph" w:styleId="1">
    <w:name w:val="heading 1"/>
    <w:basedOn w:val="a"/>
    <w:next w:val="a"/>
    <w:link w:val="10"/>
    <w:qFormat/>
    <w:rsid w:val="0067082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0822"/>
    <w:pPr>
      <w:keepNext/>
      <w:jc w:val="right"/>
      <w:outlineLvl w:val="1"/>
    </w:pPr>
    <w:rPr>
      <w:sz w:val="26"/>
    </w:rPr>
  </w:style>
  <w:style w:type="paragraph" w:styleId="3">
    <w:name w:val="heading 3"/>
    <w:basedOn w:val="a"/>
    <w:next w:val="a"/>
    <w:qFormat/>
    <w:rsid w:val="0067082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8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0822"/>
    <w:pPr>
      <w:tabs>
        <w:tab w:val="center" w:pos="4153"/>
        <w:tab w:val="right" w:pos="8306"/>
      </w:tabs>
    </w:pPr>
  </w:style>
  <w:style w:type="paragraph" w:customStyle="1" w:styleId="FR1">
    <w:name w:val="FR1"/>
    <w:rsid w:val="00670822"/>
    <w:pPr>
      <w:widowControl w:val="0"/>
      <w:autoSpaceDE w:val="0"/>
      <w:autoSpaceDN w:val="0"/>
      <w:adjustRightInd w:val="0"/>
      <w:spacing w:before="60"/>
    </w:pPr>
    <w:rPr>
      <w:rFonts w:ascii="Arial" w:hAnsi="Arial"/>
      <w:noProof/>
      <w:sz w:val="22"/>
    </w:rPr>
  </w:style>
  <w:style w:type="paragraph" w:styleId="a5">
    <w:name w:val="Body Text Indent"/>
    <w:basedOn w:val="a"/>
    <w:rsid w:val="00670822"/>
    <w:pPr>
      <w:widowControl w:val="0"/>
      <w:autoSpaceDE w:val="0"/>
      <w:autoSpaceDN w:val="0"/>
      <w:adjustRightInd w:val="0"/>
      <w:spacing w:line="420" w:lineRule="auto"/>
      <w:ind w:firstLine="720"/>
      <w:jc w:val="both"/>
    </w:pPr>
    <w:rPr>
      <w:sz w:val="24"/>
    </w:rPr>
  </w:style>
  <w:style w:type="paragraph" w:styleId="20">
    <w:name w:val="Body Text 2"/>
    <w:basedOn w:val="a"/>
    <w:rsid w:val="00670822"/>
    <w:pPr>
      <w:jc w:val="both"/>
    </w:pPr>
    <w:rPr>
      <w:sz w:val="24"/>
    </w:rPr>
  </w:style>
  <w:style w:type="paragraph" w:styleId="a6">
    <w:name w:val="Body Text"/>
    <w:basedOn w:val="a"/>
    <w:rsid w:val="00670822"/>
    <w:pPr>
      <w:pBdr>
        <w:top w:val="single" w:sz="6" w:space="1" w:color="auto"/>
      </w:pBdr>
      <w:jc w:val="both"/>
    </w:pPr>
    <w:rPr>
      <w:sz w:val="26"/>
    </w:rPr>
  </w:style>
  <w:style w:type="paragraph" w:styleId="a7">
    <w:name w:val="Title"/>
    <w:basedOn w:val="a"/>
    <w:qFormat/>
    <w:rsid w:val="00670822"/>
    <w:pPr>
      <w:jc w:val="center"/>
    </w:pPr>
    <w:rPr>
      <w:b/>
      <w:sz w:val="26"/>
    </w:rPr>
  </w:style>
  <w:style w:type="paragraph" w:styleId="30">
    <w:name w:val="Body Text 3"/>
    <w:basedOn w:val="a"/>
    <w:rsid w:val="00670822"/>
    <w:pPr>
      <w:jc w:val="both"/>
    </w:pPr>
    <w:rPr>
      <w:sz w:val="26"/>
    </w:rPr>
  </w:style>
  <w:style w:type="paragraph" w:styleId="21">
    <w:name w:val="Body Text Indent 2"/>
    <w:basedOn w:val="a"/>
    <w:rsid w:val="00670822"/>
    <w:pPr>
      <w:spacing w:line="360" w:lineRule="auto"/>
      <w:ind w:left="709" w:hanging="709"/>
    </w:pPr>
    <w:rPr>
      <w:sz w:val="22"/>
    </w:rPr>
  </w:style>
  <w:style w:type="paragraph" w:styleId="a8">
    <w:name w:val="Balloon Text"/>
    <w:basedOn w:val="a"/>
    <w:semiHidden/>
    <w:rsid w:val="00AF71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0FED"/>
  </w:style>
  <w:style w:type="character" w:styleId="ab">
    <w:name w:val="Hyperlink"/>
    <w:rsid w:val="003219B8"/>
    <w:rPr>
      <w:color w:val="0000FF"/>
      <w:u w:val="single"/>
    </w:rPr>
  </w:style>
  <w:style w:type="paragraph" w:styleId="31">
    <w:name w:val="Body Text Indent 3"/>
    <w:basedOn w:val="a"/>
    <w:rsid w:val="003219B8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3219B8"/>
    <w:pPr>
      <w:widowControl w:val="0"/>
      <w:shd w:val="clear" w:color="auto" w:fill="FFFFFF"/>
      <w:suppressAutoHyphens/>
      <w:autoSpaceDE w:val="0"/>
      <w:ind w:right="-14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rsid w:val="003219B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c">
    <w:name w:val="Текст в заданном формате"/>
    <w:basedOn w:val="a"/>
    <w:rsid w:val="003219B8"/>
    <w:pPr>
      <w:widowControl w:val="0"/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rsid w:val="003219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3219B8"/>
    <w:pPr>
      <w:spacing w:before="100" w:beforeAutospacing="1" w:after="100" w:afterAutospacing="1"/>
    </w:pPr>
    <w:rPr>
      <w:sz w:val="24"/>
      <w:szCs w:val="24"/>
    </w:rPr>
  </w:style>
  <w:style w:type="paragraph" w:customStyle="1" w:styleId="32">
    <w:name w:val="Îñíîâíîé òåêñò 3"/>
    <w:basedOn w:val="a"/>
    <w:rsid w:val="003219B8"/>
    <w:pPr>
      <w:suppressAutoHyphens/>
      <w:overflowPunct w:val="0"/>
      <w:autoSpaceDE w:val="0"/>
      <w:spacing w:before="280"/>
      <w:jc w:val="both"/>
      <w:textAlignment w:val="baseline"/>
    </w:pPr>
    <w:rPr>
      <w:i/>
      <w:sz w:val="28"/>
      <w:lang w:eastAsia="ar-SA"/>
    </w:rPr>
  </w:style>
  <w:style w:type="character" w:customStyle="1" w:styleId="r">
    <w:name w:val="r"/>
    <w:basedOn w:val="a0"/>
    <w:rsid w:val="00751B5E"/>
  </w:style>
  <w:style w:type="paragraph" w:styleId="ae">
    <w:name w:val="List Paragraph"/>
    <w:basedOn w:val="a"/>
    <w:uiPriority w:val="34"/>
    <w:qFormat/>
    <w:rsid w:val="000A18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49"/>
    <w:rPr>
      <w:sz w:val="24"/>
    </w:rPr>
  </w:style>
  <w:style w:type="paragraph" w:customStyle="1" w:styleId="ConsPlusNonformat">
    <w:name w:val="ConsPlusNonformat"/>
    <w:uiPriority w:val="99"/>
    <w:rsid w:val="001026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8335&amp;date=27.07.2023&amp;dst=100193&amp;field=134" TargetMode="External"/><Relationship Id="rId18" Type="http://schemas.openxmlformats.org/officeDocument/2006/relationships/hyperlink" Target="https://login.consultant.ru/link/?req=doc&amp;base=LAW&amp;n=452769&amp;date=27.07.2023" TargetMode="External"/><Relationship Id="rId26" Type="http://schemas.openxmlformats.org/officeDocument/2006/relationships/hyperlink" Target="https://login.consultant.ru/link/?req=doc&amp;base=LAW&amp;n=433294&amp;date=27.07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48335&amp;date=27.07.2023&amp;dst=100018&amp;fie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48335&amp;date=27.07.2023&amp;dst=100188&amp;field=134" TargetMode="External"/><Relationship Id="rId17" Type="http://schemas.openxmlformats.org/officeDocument/2006/relationships/hyperlink" Target="https://login.consultant.ru/link/?req=doc&amp;base=LAW&amp;n=377025&amp;date=27.07.2023&amp;dst=101077&amp;field=134" TargetMode="External"/><Relationship Id="rId25" Type="http://schemas.openxmlformats.org/officeDocument/2006/relationships/hyperlink" Target="https://login.consultant.ru/link/?req=doc&amp;base=LAW&amp;n=452769&amp;date=27.07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8335&amp;date=27.07.2023&amp;dst=100018&amp;field=134" TargetMode="External"/><Relationship Id="rId20" Type="http://schemas.openxmlformats.org/officeDocument/2006/relationships/hyperlink" Target="https://login.consultant.ru/link/?req=doc&amp;base=LAW&amp;n=348335&amp;date=27.07.2023&amp;dst=100018&amp;fie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8335&amp;date=27.07.2023&amp;dst=100018&amp;field=134" TargetMode="External"/><Relationship Id="rId24" Type="http://schemas.openxmlformats.org/officeDocument/2006/relationships/hyperlink" Target="https://login.consultant.ru/link/?req=doc&amp;base=LAW&amp;n=348335&amp;date=27.07.2023&amp;dst=100217&amp;field=134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48335&amp;date=27.07.2023&amp;dst=100018&amp;field=134" TargetMode="External"/><Relationship Id="rId23" Type="http://schemas.openxmlformats.org/officeDocument/2006/relationships/hyperlink" Target="https://login.consultant.ru/link/?req=doc&amp;base=LAW&amp;n=348335&amp;date=27.07.2023&amp;dst=100018&amp;field=13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8335&amp;date=27.07.2023&amp;dst=100166&amp;field=134" TargetMode="External"/><Relationship Id="rId19" Type="http://schemas.openxmlformats.org/officeDocument/2006/relationships/hyperlink" Target="https://login.consultant.ru/link/?req=doc&amp;base=LAW&amp;n=348335&amp;date=27.07.2023&amp;dst=100018&amp;field=13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8335&amp;date=27.07.2023&amp;dst=100278&amp;field=134" TargetMode="External"/><Relationship Id="rId14" Type="http://schemas.openxmlformats.org/officeDocument/2006/relationships/hyperlink" Target="https://login.consultant.ru/link/?req=doc&amp;base=LAW&amp;n=348335&amp;date=27.07.2023&amp;dst=100018&amp;field=134" TargetMode="External"/><Relationship Id="rId22" Type="http://schemas.openxmlformats.org/officeDocument/2006/relationships/hyperlink" Target="https://login.consultant.ru/link/?req=doc&amp;base=LAW&amp;n=348336&amp;date=27.07.2023&amp;dst=100014&amp;field=134" TargetMode="External"/><Relationship Id="rId27" Type="http://schemas.openxmlformats.org/officeDocument/2006/relationships/hyperlink" Target="https://login.consultant.ru/link/?req=doc&amp;base=LAW&amp;n=348335&amp;date=27.07.2023&amp;dst=100018&amp;field=134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lans\abon_to\&#1096;&#1072;&#1073;&#1083;&#1086;&#1085;&#1099;\&#1044;&#1086;&#1075;&#1042;&#1044;&#1043;&#1054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937C-ED0E-4C57-AE13-EE80F096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ДогВДГО2012.dot</Template>
  <TotalTime>1</TotalTime>
  <Pages>6</Pages>
  <Words>2075</Words>
  <Characters>18841</Characters>
  <Application>Microsoft Office Word</Application>
  <DocSecurity>0</DocSecurity>
  <Lines>157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ДогВДГО</vt:lpstr>
    </vt:vector>
  </TitlesOfParts>
  <Company/>
  <LinksUpToDate>false</LinksUpToDate>
  <CharactersWithSpaces>20875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http://www.obninskgorgaz.ru/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ДогВДГО</dc:title>
  <dc:creator>peo2</dc:creator>
  <cp:lastModifiedBy>Пухов</cp:lastModifiedBy>
  <cp:revision>2</cp:revision>
  <cp:lastPrinted>2021-07-14T10:04:00Z</cp:lastPrinted>
  <dcterms:created xsi:type="dcterms:W3CDTF">2023-12-05T10:30:00Z</dcterms:created>
  <dcterms:modified xsi:type="dcterms:W3CDTF">2023-12-05T10:30:00Z</dcterms:modified>
</cp:coreProperties>
</file>