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9D" w:rsidRDefault="0010299D">
      <w:bookmarkStart w:id="0" w:name="_GoBack"/>
      <w:bookmarkEnd w:id="0"/>
    </w:p>
    <w:p w:rsidR="00D836BC" w:rsidRDefault="00D836BC"/>
    <w:tbl>
      <w:tblPr>
        <w:tblW w:w="0" w:type="auto"/>
        <w:tblInd w:w="3936" w:type="dxa"/>
        <w:tblLook w:val="01E0" w:firstRow="1" w:lastRow="1" w:firstColumn="1" w:lastColumn="1" w:noHBand="0" w:noVBand="0"/>
      </w:tblPr>
      <w:tblGrid>
        <w:gridCol w:w="3118"/>
        <w:gridCol w:w="2126"/>
      </w:tblGrid>
      <w:tr w:rsidR="00CA0B30" w:rsidRPr="00FB32DC" w:rsidTr="00C129D1">
        <w:tc>
          <w:tcPr>
            <w:tcW w:w="3118" w:type="dxa"/>
            <w:shd w:val="clear" w:color="auto" w:fill="auto"/>
          </w:tcPr>
          <w:p w:rsidR="00CA0B30" w:rsidRPr="00FB32DC" w:rsidRDefault="00BD215B" w:rsidP="00745690">
            <w:pPr>
              <w:pStyle w:val="a7"/>
              <w:jc w:val="left"/>
              <w:rPr>
                <w:sz w:val="22"/>
              </w:rPr>
            </w:pPr>
            <w:r>
              <w:rPr>
                <w:sz w:val="22"/>
              </w:rPr>
              <w:t xml:space="preserve">    </w:t>
            </w:r>
            <w:r w:rsidR="00CA0B30" w:rsidRPr="005B5F05">
              <w:rPr>
                <w:sz w:val="22"/>
              </w:rPr>
              <w:t>ДОГОВОР</w:t>
            </w:r>
            <w:r w:rsidR="00C129D1" w:rsidRPr="005B5F05">
              <w:rPr>
                <w:sz w:val="22"/>
              </w:rPr>
              <w:t xml:space="preserve"> </w:t>
            </w:r>
            <w:r w:rsidR="00CA0B30" w:rsidRPr="005B5F05">
              <w:rPr>
                <w:sz w:val="22"/>
              </w:rPr>
              <w:t xml:space="preserve"> №</w:t>
            </w:r>
            <w:r w:rsidR="00CA0B30" w:rsidRPr="00FB32DC">
              <w:rPr>
                <w:sz w:val="22"/>
              </w:rPr>
              <w:t xml:space="preserve">   </w:t>
            </w:r>
          </w:p>
        </w:tc>
        <w:tc>
          <w:tcPr>
            <w:tcW w:w="2126" w:type="dxa"/>
            <w:shd w:val="clear" w:color="auto" w:fill="auto"/>
          </w:tcPr>
          <w:p w:rsidR="00CA0B30" w:rsidRPr="00FB32DC" w:rsidRDefault="00CA0B30" w:rsidP="00C129D1">
            <w:pPr>
              <w:pStyle w:val="a7"/>
              <w:ind w:left="317" w:hanging="317"/>
              <w:jc w:val="both"/>
              <w:rPr>
                <w:sz w:val="22"/>
              </w:rPr>
            </w:pPr>
          </w:p>
        </w:tc>
      </w:tr>
    </w:tbl>
    <w:p w:rsidR="00745690" w:rsidRDefault="00FC75A4" w:rsidP="00981E1C">
      <w:pPr>
        <w:jc w:val="center"/>
        <w:rPr>
          <w:b/>
        </w:rPr>
      </w:pPr>
      <w:r>
        <w:rPr>
          <w:b/>
        </w:rPr>
        <w:t xml:space="preserve">на оказание </w:t>
      </w:r>
      <w:r w:rsidR="00981E1C">
        <w:rPr>
          <w:b/>
        </w:rPr>
        <w:t>работ (</w:t>
      </w:r>
      <w:r>
        <w:rPr>
          <w:b/>
        </w:rPr>
        <w:t>услуг</w:t>
      </w:r>
      <w:r w:rsidR="00981E1C">
        <w:rPr>
          <w:b/>
        </w:rPr>
        <w:t>)</w:t>
      </w:r>
      <w:r>
        <w:rPr>
          <w:b/>
        </w:rPr>
        <w:t xml:space="preserve"> по техническому обслуживанию</w:t>
      </w:r>
      <w:r w:rsidR="00415A92" w:rsidRPr="00FC0FED">
        <w:rPr>
          <w:b/>
        </w:rPr>
        <w:t xml:space="preserve"> </w:t>
      </w:r>
      <w:r w:rsidR="008D127C">
        <w:rPr>
          <w:b/>
        </w:rPr>
        <w:t xml:space="preserve"> </w:t>
      </w:r>
      <w:r w:rsidR="009A1FB6">
        <w:rPr>
          <w:b/>
        </w:rPr>
        <w:t>внутри</w:t>
      </w:r>
      <w:r w:rsidR="00152895">
        <w:rPr>
          <w:b/>
        </w:rPr>
        <w:t>домового</w:t>
      </w:r>
      <w:r w:rsidR="00415A92" w:rsidRPr="00FC0FED">
        <w:rPr>
          <w:b/>
        </w:rPr>
        <w:t xml:space="preserve"> </w:t>
      </w:r>
      <w:r w:rsidR="00525A38">
        <w:rPr>
          <w:b/>
        </w:rPr>
        <w:t>и (или) внутриквартирного</w:t>
      </w:r>
    </w:p>
    <w:p w:rsidR="00415A92" w:rsidRPr="00FC0FED" w:rsidRDefault="00415A92" w:rsidP="00981E1C">
      <w:pPr>
        <w:jc w:val="center"/>
        <w:rPr>
          <w:b/>
        </w:rPr>
      </w:pPr>
      <w:r w:rsidRPr="00FC0FED">
        <w:rPr>
          <w:b/>
        </w:rPr>
        <w:t>газового</w:t>
      </w:r>
      <w:r w:rsidR="00981E1C">
        <w:rPr>
          <w:b/>
        </w:rPr>
        <w:t xml:space="preserve"> </w:t>
      </w:r>
      <w:r w:rsidRPr="00FC0FED">
        <w:rPr>
          <w:b/>
        </w:rPr>
        <w:t>оборудования</w:t>
      </w:r>
      <w:r w:rsidR="00FC75A4">
        <w:rPr>
          <w:b/>
        </w:rPr>
        <w:t xml:space="preserve"> </w:t>
      </w:r>
    </w:p>
    <w:tbl>
      <w:tblPr>
        <w:tblpPr w:leftFromText="180" w:rightFromText="180" w:vertAnchor="text" w:tblpXSpec="right" w:tblpY="1"/>
        <w:tblOverlap w:val="never"/>
        <w:tblW w:w="0" w:type="auto"/>
        <w:tblLook w:val="01E0" w:firstRow="1" w:lastRow="1" w:firstColumn="1" w:lastColumn="1" w:noHBand="0" w:noVBand="0"/>
      </w:tblPr>
      <w:tblGrid>
        <w:gridCol w:w="3891"/>
      </w:tblGrid>
      <w:tr w:rsidR="00572A97" w:rsidRPr="00FB32DC" w:rsidTr="00FB32DC">
        <w:tc>
          <w:tcPr>
            <w:tcW w:w="3891" w:type="dxa"/>
            <w:shd w:val="clear" w:color="auto" w:fill="auto"/>
          </w:tcPr>
          <w:p w:rsidR="00572A97" w:rsidRPr="00FC0FED" w:rsidRDefault="00D16AC6" w:rsidP="008A2B2C">
            <w:pPr>
              <w:ind w:left="142"/>
            </w:pPr>
            <w:r>
              <w:t xml:space="preserve"> </w:t>
            </w:r>
            <w:r w:rsidRPr="005B5F05">
              <w:t>«</w:t>
            </w:r>
            <w:r w:rsidR="002F1882" w:rsidRPr="005B5F05">
              <w:t>_____</w:t>
            </w:r>
            <w:r w:rsidRPr="005B5F05">
              <w:t>»</w:t>
            </w:r>
            <w:r w:rsidR="002F1882" w:rsidRPr="005B5F05">
              <w:t>____________________20___г.</w:t>
            </w:r>
          </w:p>
        </w:tc>
      </w:tr>
    </w:tbl>
    <w:p w:rsidR="00D16AC6" w:rsidRDefault="00D16AC6" w:rsidP="00AD6DAF">
      <w:pPr>
        <w:rPr>
          <w:sz w:val="22"/>
        </w:rPr>
      </w:pPr>
      <w:r>
        <w:rPr>
          <w:sz w:val="22"/>
        </w:rPr>
        <w:t xml:space="preserve"> </w:t>
      </w:r>
    </w:p>
    <w:p w:rsidR="00AD6DAF" w:rsidRPr="00B63B3C" w:rsidRDefault="00D16AC6" w:rsidP="00AD6DAF">
      <w:r w:rsidRPr="00B63B3C">
        <w:t>г.</w:t>
      </w:r>
      <w:r w:rsidR="00EB15FB">
        <w:t xml:space="preserve"> Обнинск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10223"/>
      </w:tblGrid>
      <w:tr w:rsidR="00AD6DAF" w:rsidRPr="00FB32DC" w:rsidTr="00FB32DC">
        <w:tc>
          <w:tcPr>
            <w:tcW w:w="10944" w:type="dxa"/>
            <w:gridSpan w:val="2"/>
            <w:tcBorders>
              <w:top w:val="nil"/>
              <w:left w:val="nil"/>
              <w:bottom w:val="nil"/>
              <w:right w:val="nil"/>
            </w:tcBorders>
            <w:shd w:val="clear" w:color="auto" w:fill="auto"/>
          </w:tcPr>
          <w:p w:rsidR="00AD6DAF" w:rsidRPr="00FB32DC" w:rsidRDefault="008A2B2C" w:rsidP="008A2B2C">
            <w:pPr>
              <w:rPr>
                <w:sz w:val="18"/>
                <w:szCs w:val="18"/>
              </w:rPr>
            </w:pPr>
            <w:r w:rsidRPr="002224C9">
              <w:rPr>
                <w:b/>
                <w:sz w:val="18"/>
                <w:szCs w:val="18"/>
              </w:rPr>
              <w:t>Специализированная организация</w:t>
            </w:r>
            <w:r>
              <w:rPr>
                <w:b/>
                <w:sz w:val="18"/>
                <w:szCs w:val="18"/>
              </w:rPr>
              <w:t xml:space="preserve"> </w:t>
            </w:r>
            <w:r w:rsidR="002F1882" w:rsidRPr="008A2B2C">
              <w:rPr>
                <w:b/>
                <w:sz w:val="18"/>
                <w:szCs w:val="18"/>
              </w:rPr>
              <w:t>АО "</w:t>
            </w:r>
            <w:r w:rsidR="00D40EB4" w:rsidRPr="008A2B2C">
              <w:rPr>
                <w:b/>
                <w:sz w:val="18"/>
                <w:szCs w:val="18"/>
              </w:rPr>
              <w:t xml:space="preserve">Газпром газораспределение </w:t>
            </w:r>
            <w:r w:rsidR="002F1882" w:rsidRPr="008A2B2C">
              <w:rPr>
                <w:b/>
                <w:sz w:val="18"/>
                <w:szCs w:val="18"/>
              </w:rPr>
              <w:t>О</w:t>
            </w:r>
            <w:r w:rsidR="00D40EB4" w:rsidRPr="008A2B2C">
              <w:rPr>
                <w:b/>
                <w:sz w:val="18"/>
                <w:szCs w:val="18"/>
              </w:rPr>
              <w:t>бнинск</w:t>
            </w:r>
            <w:r w:rsidR="002F1882" w:rsidRPr="00FB32DC">
              <w:rPr>
                <w:sz w:val="18"/>
                <w:szCs w:val="18"/>
              </w:rPr>
              <w:t>", именуемое в дальнейшем "И</w:t>
            </w:r>
            <w:r>
              <w:rPr>
                <w:sz w:val="18"/>
                <w:szCs w:val="18"/>
              </w:rPr>
              <w:t>СПОЛНИТЕЛЬ</w:t>
            </w:r>
            <w:r w:rsidR="002F1882" w:rsidRPr="00FB32DC">
              <w:rPr>
                <w:sz w:val="18"/>
                <w:szCs w:val="18"/>
              </w:rPr>
              <w:t xml:space="preserve">", в лице </w:t>
            </w:r>
            <w:r w:rsidR="00EB15FB" w:rsidRPr="00FB32DC">
              <w:rPr>
                <w:sz w:val="18"/>
                <w:szCs w:val="18"/>
              </w:rPr>
              <w:t>Генерального директора Иванова В.А.</w:t>
            </w:r>
            <w:r w:rsidR="002F1882" w:rsidRPr="00FB32DC">
              <w:rPr>
                <w:sz w:val="18"/>
                <w:szCs w:val="18"/>
              </w:rPr>
              <w:t xml:space="preserve">, действующего на основании </w:t>
            </w:r>
            <w:r w:rsidR="00EB15FB" w:rsidRPr="00FB32DC">
              <w:rPr>
                <w:sz w:val="18"/>
                <w:szCs w:val="18"/>
              </w:rPr>
              <w:t xml:space="preserve"> Устава</w:t>
            </w:r>
            <w:r w:rsidR="002F1882" w:rsidRPr="00FB32DC">
              <w:rPr>
                <w:sz w:val="18"/>
                <w:szCs w:val="18"/>
              </w:rPr>
              <w:t>, с одной стороны,</w:t>
            </w:r>
            <w:r w:rsidR="0074007F">
              <w:rPr>
                <w:sz w:val="18"/>
                <w:szCs w:val="18"/>
              </w:rPr>
              <w:t xml:space="preserve"> </w:t>
            </w:r>
          </w:p>
        </w:tc>
      </w:tr>
      <w:tr w:rsidR="0074007F" w:rsidTr="0074007F">
        <w:tc>
          <w:tcPr>
            <w:tcW w:w="250" w:type="dxa"/>
            <w:tcBorders>
              <w:top w:val="nil"/>
              <w:left w:val="nil"/>
              <w:bottom w:val="nil"/>
              <w:right w:val="nil"/>
            </w:tcBorders>
            <w:shd w:val="clear" w:color="auto" w:fill="auto"/>
          </w:tcPr>
          <w:p w:rsidR="00AD6DAF" w:rsidRPr="005B5F05" w:rsidRDefault="00AD6DAF" w:rsidP="00FB32DC">
            <w:pPr>
              <w:pStyle w:val="FR1"/>
              <w:spacing w:before="0"/>
              <w:jc w:val="both"/>
              <w:rPr>
                <w:rFonts w:ascii="Times New Roman" w:hAnsi="Times New Roman"/>
                <w:noProof w:val="0"/>
                <w:sz w:val="18"/>
                <w:szCs w:val="18"/>
              </w:rPr>
            </w:pPr>
            <w:r w:rsidRPr="005B5F05">
              <w:rPr>
                <w:rFonts w:ascii="Times New Roman" w:hAnsi="Times New Roman"/>
                <w:noProof w:val="0"/>
                <w:sz w:val="18"/>
                <w:szCs w:val="18"/>
              </w:rPr>
              <w:t>и</w:t>
            </w:r>
          </w:p>
        </w:tc>
        <w:tc>
          <w:tcPr>
            <w:tcW w:w="10694" w:type="dxa"/>
            <w:tcBorders>
              <w:top w:val="nil"/>
              <w:left w:val="nil"/>
              <w:bottom w:val="nil"/>
              <w:right w:val="nil"/>
            </w:tcBorders>
            <w:shd w:val="clear" w:color="auto" w:fill="auto"/>
          </w:tcPr>
          <w:p w:rsidR="00AD6DAF" w:rsidRPr="008A2B2C" w:rsidRDefault="00AD6DAF" w:rsidP="0041569B">
            <w:pPr>
              <w:pStyle w:val="FR1"/>
              <w:spacing w:before="0"/>
              <w:jc w:val="center"/>
              <w:rPr>
                <w:rFonts w:ascii="Times New Roman" w:hAnsi="Times New Roman"/>
                <w:b/>
                <w:noProof w:val="0"/>
                <w:sz w:val="18"/>
                <w:szCs w:val="18"/>
              </w:rPr>
            </w:pPr>
          </w:p>
        </w:tc>
      </w:tr>
      <w:tr w:rsidR="0074007F" w:rsidTr="00300B05">
        <w:trPr>
          <w:trHeight w:val="68"/>
        </w:trPr>
        <w:tc>
          <w:tcPr>
            <w:tcW w:w="250" w:type="dxa"/>
            <w:tcBorders>
              <w:top w:val="nil"/>
              <w:left w:val="nil"/>
              <w:bottom w:val="nil"/>
              <w:right w:val="nil"/>
            </w:tcBorders>
            <w:shd w:val="clear" w:color="auto" w:fill="auto"/>
          </w:tcPr>
          <w:p w:rsidR="0074007F" w:rsidRPr="005B5F05" w:rsidRDefault="0074007F" w:rsidP="00FB32DC">
            <w:pPr>
              <w:pStyle w:val="FR1"/>
              <w:spacing w:before="0"/>
              <w:jc w:val="both"/>
              <w:rPr>
                <w:rFonts w:ascii="Times New Roman" w:hAnsi="Times New Roman"/>
                <w:noProof w:val="0"/>
                <w:sz w:val="18"/>
                <w:szCs w:val="18"/>
              </w:rPr>
            </w:pPr>
          </w:p>
        </w:tc>
        <w:tc>
          <w:tcPr>
            <w:tcW w:w="10694" w:type="dxa"/>
            <w:tcBorders>
              <w:top w:val="nil"/>
              <w:left w:val="nil"/>
              <w:bottom w:val="single" w:sz="4" w:space="0" w:color="auto"/>
              <w:right w:val="nil"/>
            </w:tcBorders>
            <w:shd w:val="clear" w:color="auto" w:fill="auto"/>
          </w:tcPr>
          <w:p w:rsidR="0074007F" w:rsidRPr="00CD2762" w:rsidRDefault="0074007F" w:rsidP="0074007F">
            <w:pPr>
              <w:pStyle w:val="FR1"/>
              <w:spacing w:before="0"/>
              <w:rPr>
                <w:rFonts w:ascii="Times New Roman" w:hAnsi="Times New Roman"/>
                <w:b/>
                <w:noProof w:val="0"/>
                <w:sz w:val="20"/>
                <w:szCs w:val="18"/>
              </w:rPr>
            </w:pPr>
          </w:p>
        </w:tc>
      </w:tr>
    </w:tbl>
    <w:p w:rsidR="002224C9" w:rsidRDefault="0018542E">
      <w:pPr>
        <w:pStyle w:val="FR1"/>
        <w:spacing w:before="0"/>
        <w:jc w:val="both"/>
        <w:rPr>
          <w:rFonts w:ascii="Times New Roman" w:hAnsi="Times New Roman"/>
          <w:noProof w:val="0"/>
          <w:sz w:val="18"/>
          <w:szCs w:val="18"/>
        </w:rPr>
      </w:pPr>
      <w:r>
        <w:rPr>
          <w:rFonts w:ascii="Times New Roman" w:hAnsi="Times New Roman"/>
          <w:noProof w:val="0"/>
          <w:sz w:val="18"/>
          <w:szCs w:val="18"/>
        </w:rPr>
        <w:t xml:space="preserve">    </w:t>
      </w:r>
      <w:r w:rsidR="002224C9" w:rsidRPr="002224C9">
        <w:rPr>
          <w:rFonts w:ascii="Times New Roman" w:hAnsi="Times New Roman"/>
          <w:b/>
          <w:noProof w:val="0"/>
          <w:sz w:val="18"/>
          <w:szCs w:val="18"/>
        </w:rPr>
        <w:t xml:space="preserve">                                                       (ФИО</w:t>
      </w:r>
      <w:r w:rsidR="002224C9">
        <w:rPr>
          <w:rFonts w:ascii="Times New Roman" w:hAnsi="Times New Roman"/>
          <w:b/>
          <w:noProof w:val="0"/>
          <w:sz w:val="18"/>
          <w:szCs w:val="18"/>
        </w:rPr>
        <w:t xml:space="preserve"> собственник</w:t>
      </w:r>
      <w:r w:rsidR="0074007F">
        <w:rPr>
          <w:rFonts w:ascii="Times New Roman" w:hAnsi="Times New Roman"/>
          <w:b/>
          <w:noProof w:val="0"/>
          <w:sz w:val="18"/>
          <w:szCs w:val="18"/>
        </w:rPr>
        <w:t>ов</w:t>
      </w:r>
      <w:r w:rsidR="002224C9">
        <w:rPr>
          <w:rFonts w:ascii="Times New Roman" w:hAnsi="Times New Roman"/>
          <w:b/>
          <w:noProof w:val="0"/>
          <w:sz w:val="18"/>
          <w:szCs w:val="18"/>
        </w:rPr>
        <w:t xml:space="preserve"> жилого помещения (домовладения)</w:t>
      </w:r>
      <w:r w:rsidR="002224C9" w:rsidRPr="002224C9">
        <w:rPr>
          <w:rFonts w:ascii="Times New Roman" w:hAnsi="Times New Roman"/>
          <w:b/>
          <w:noProof w:val="0"/>
          <w:sz w:val="18"/>
          <w:szCs w:val="18"/>
        </w:rPr>
        <w:t xml:space="preserve"> полностью)</w:t>
      </w:r>
    </w:p>
    <w:p w:rsidR="00415A92" w:rsidRPr="005E37EA" w:rsidRDefault="00415A92">
      <w:pPr>
        <w:pStyle w:val="FR1"/>
        <w:spacing w:before="0"/>
        <w:jc w:val="both"/>
        <w:rPr>
          <w:rFonts w:ascii="Times New Roman" w:hAnsi="Times New Roman"/>
          <w:noProof w:val="0"/>
          <w:sz w:val="18"/>
          <w:szCs w:val="18"/>
        </w:rPr>
      </w:pPr>
      <w:r w:rsidRPr="005E37EA">
        <w:rPr>
          <w:rFonts w:ascii="Times New Roman" w:hAnsi="Times New Roman"/>
          <w:noProof w:val="0"/>
          <w:sz w:val="18"/>
          <w:szCs w:val="18"/>
        </w:rPr>
        <w:t xml:space="preserve">именуемый в  дальнейшем </w:t>
      </w:r>
      <w:r w:rsidR="00820DFF" w:rsidRPr="005E37EA">
        <w:rPr>
          <w:rFonts w:ascii="Times New Roman" w:hAnsi="Times New Roman"/>
          <w:noProof w:val="0"/>
          <w:sz w:val="18"/>
          <w:szCs w:val="18"/>
        </w:rPr>
        <w:t>«</w:t>
      </w:r>
      <w:r w:rsidR="0018542E">
        <w:rPr>
          <w:rFonts w:ascii="Times New Roman" w:hAnsi="Times New Roman"/>
          <w:noProof w:val="0"/>
          <w:sz w:val="18"/>
          <w:szCs w:val="18"/>
        </w:rPr>
        <w:t>З</w:t>
      </w:r>
      <w:r w:rsidR="008A2B2C">
        <w:rPr>
          <w:rFonts w:ascii="Times New Roman" w:hAnsi="Times New Roman"/>
          <w:noProof w:val="0"/>
          <w:sz w:val="18"/>
          <w:szCs w:val="18"/>
        </w:rPr>
        <w:t>АКАЗЧИК</w:t>
      </w:r>
      <w:r w:rsidR="00820DFF" w:rsidRPr="005E37EA">
        <w:rPr>
          <w:rFonts w:ascii="Times New Roman" w:hAnsi="Times New Roman"/>
          <w:noProof w:val="0"/>
          <w:sz w:val="18"/>
          <w:szCs w:val="18"/>
        </w:rPr>
        <w:t>»</w:t>
      </w:r>
      <w:r w:rsidRPr="005E37EA">
        <w:rPr>
          <w:rFonts w:ascii="Times New Roman" w:hAnsi="Times New Roman"/>
          <w:noProof w:val="0"/>
          <w:sz w:val="18"/>
          <w:szCs w:val="18"/>
        </w:rPr>
        <w:t xml:space="preserve"> с  другой  стороны, </w:t>
      </w:r>
      <w:r w:rsidR="00410468">
        <w:rPr>
          <w:rFonts w:ascii="Times New Roman" w:hAnsi="Times New Roman"/>
          <w:noProof w:val="0"/>
          <w:sz w:val="18"/>
          <w:szCs w:val="18"/>
        </w:rPr>
        <w:t>далее Стороны,</w:t>
      </w:r>
      <w:r w:rsidRPr="005E37EA">
        <w:rPr>
          <w:rFonts w:ascii="Times New Roman" w:hAnsi="Times New Roman"/>
          <w:noProof w:val="0"/>
          <w:sz w:val="18"/>
          <w:szCs w:val="18"/>
        </w:rPr>
        <w:t xml:space="preserve"> заключили настоя</w:t>
      </w:r>
      <w:r w:rsidR="00D10819" w:rsidRPr="005E37EA">
        <w:rPr>
          <w:rFonts w:ascii="Times New Roman" w:hAnsi="Times New Roman"/>
          <w:noProof w:val="0"/>
          <w:sz w:val="18"/>
          <w:szCs w:val="18"/>
        </w:rPr>
        <w:t>щий д</w:t>
      </w:r>
      <w:r w:rsidRPr="005E37EA">
        <w:rPr>
          <w:rFonts w:ascii="Times New Roman" w:hAnsi="Times New Roman"/>
          <w:noProof w:val="0"/>
          <w:sz w:val="18"/>
          <w:szCs w:val="18"/>
        </w:rPr>
        <w:t>оговор о нижеследующем:</w:t>
      </w:r>
    </w:p>
    <w:p w:rsidR="00754E49" w:rsidRPr="00754E49" w:rsidRDefault="00754E49" w:rsidP="00754E49">
      <w:pPr>
        <w:widowControl w:val="0"/>
        <w:numPr>
          <w:ilvl w:val="0"/>
          <w:numId w:val="13"/>
        </w:numPr>
        <w:shd w:val="clear" w:color="auto" w:fill="FFFFFF"/>
        <w:tabs>
          <w:tab w:val="left" w:pos="375"/>
        </w:tabs>
        <w:suppressAutoHyphens/>
        <w:autoSpaceDE w:val="0"/>
        <w:ind w:firstLine="851"/>
        <w:rPr>
          <w:b/>
          <w:bCs/>
          <w:color w:val="000000"/>
          <w:sz w:val="18"/>
          <w:szCs w:val="18"/>
        </w:rPr>
      </w:pPr>
      <w:r w:rsidRPr="00754E49">
        <w:rPr>
          <w:b/>
          <w:bCs/>
          <w:color w:val="000000"/>
          <w:sz w:val="18"/>
          <w:szCs w:val="18"/>
        </w:rPr>
        <w:t>Термины и определения, применяемые в договоре:</w:t>
      </w:r>
    </w:p>
    <w:p w:rsidR="00754E49" w:rsidRDefault="00754E49" w:rsidP="00754E49">
      <w:pPr>
        <w:ind w:right="-28"/>
        <w:jc w:val="both"/>
        <w:rPr>
          <w:b/>
          <w:sz w:val="18"/>
          <w:szCs w:val="18"/>
        </w:rPr>
      </w:pPr>
      <w:r>
        <w:rPr>
          <w:b/>
          <w:sz w:val="18"/>
          <w:szCs w:val="18"/>
        </w:rPr>
        <w:t>«в</w:t>
      </w:r>
      <w:r w:rsidRPr="001B01CD">
        <w:rPr>
          <w:b/>
          <w:sz w:val="18"/>
          <w:szCs w:val="18"/>
        </w:rPr>
        <w:t>нутридомовое газовое оборудование в домовладении (</w:t>
      </w:r>
      <w:r>
        <w:rPr>
          <w:b/>
          <w:sz w:val="18"/>
          <w:szCs w:val="18"/>
        </w:rPr>
        <w:t>ВДГО</w:t>
      </w:r>
      <w:r w:rsidRPr="001B01CD">
        <w:rPr>
          <w:b/>
          <w:sz w:val="18"/>
          <w:szCs w:val="18"/>
        </w:rPr>
        <w:t>)</w:t>
      </w:r>
      <w:r>
        <w:rPr>
          <w:b/>
          <w:sz w:val="18"/>
          <w:szCs w:val="18"/>
        </w:rPr>
        <w:t>»</w:t>
      </w:r>
      <w:r w:rsidRPr="001B01CD">
        <w:rPr>
          <w:b/>
          <w:sz w:val="18"/>
          <w:szCs w:val="18"/>
        </w:rPr>
        <w:t xml:space="preserve"> - </w:t>
      </w:r>
      <w:r w:rsidR="00021487" w:rsidRPr="00021487">
        <w:rPr>
          <w:sz w:val="18"/>
          <w:szCs w:val="18"/>
        </w:rPr>
        <w:t>находящиеся в пределах земельного участка, на котором расположено домовладение, газопроводы, проложенные от места присоединения указанных газопроводов к сети газораспределения до бытового газоиспользующего оборудования, бытовое газоиспользующее оборудование, технические устройства на газопроводах, в том числе запорная регулирующая и предохранительная арматура, системы контроля загазованности помещений и приборы учета газа;</w:t>
      </w:r>
      <w:r w:rsidRPr="001B01CD">
        <w:rPr>
          <w:sz w:val="18"/>
          <w:szCs w:val="18"/>
        </w:rPr>
        <w:t>.</w:t>
      </w:r>
    </w:p>
    <w:p w:rsidR="00754E49" w:rsidRDefault="00754E49" w:rsidP="00754E49">
      <w:pPr>
        <w:ind w:right="-28"/>
        <w:jc w:val="both"/>
        <w:rPr>
          <w:sz w:val="18"/>
          <w:szCs w:val="18"/>
        </w:rPr>
      </w:pPr>
      <w:r>
        <w:rPr>
          <w:b/>
          <w:sz w:val="18"/>
          <w:szCs w:val="18"/>
        </w:rPr>
        <w:t>«</w:t>
      </w:r>
      <w:r w:rsidRPr="001342D3">
        <w:rPr>
          <w:b/>
          <w:sz w:val="18"/>
          <w:szCs w:val="18"/>
        </w:rPr>
        <w:t>внутриквартирное газовое оборудование</w:t>
      </w:r>
      <w:r>
        <w:rPr>
          <w:b/>
          <w:sz w:val="18"/>
          <w:szCs w:val="18"/>
        </w:rPr>
        <w:t xml:space="preserve"> (ВКГО)»</w:t>
      </w:r>
      <w:r w:rsidRPr="001342D3">
        <w:rPr>
          <w:sz w:val="18"/>
          <w:szCs w:val="18"/>
        </w:rPr>
        <w:t xml:space="preserve"> - </w:t>
      </w:r>
      <w:r w:rsidRPr="00754E49">
        <w:rPr>
          <w:sz w:val="18"/>
          <w:szCs w:val="18"/>
        </w:rPr>
        <w:t>газопроводы многоквартирного дома, проложенные после запорной арматуры (крана),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8143C4" w:rsidRDefault="00754E49" w:rsidP="00754E49">
      <w:pPr>
        <w:ind w:right="-28"/>
        <w:jc w:val="both"/>
        <w:rPr>
          <w:sz w:val="18"/>
          <w:szCs w:val="18"/>
        </w:rPr>
      </w:pPr>
      <w:r>
        <w:rPr>
          <w:b/>
          <w:sz w:val="18"/>
          <w:szCs w:val="18"/>
        </w:rPr>
        <w:t>«</w:t>
      </w:r>
      <w:r w:rsidRPr="001342D3">
        <w:rPr>
          <w:b/>
          <w:sz w:val="18"/>
          <w:szCs w:val="18"/>
        </w:rPr>
        <w:t xml:space="preserve">техническое обслуживание </w:t>
      </w:r>
      <w:r>
        <w:rPr>
          <w:b/>
          <w:sz w:val="18"/>
          <w:szCs w:val="18"/>
        </w:rPr>
        <w:t>(далее ТО)»</w:t>
      </w:r>
      <w:r w:rsidRPr="001342D3">
        <w:rPr>
          <w:sz w:val="18"/>
          <w:szCs w:val="18"/>
        </w:rPr>
        <w:t xml:space="preserve"> - работы и услуги по поддержанию </w:t>
      </w:r>
      <w:r>
        <w:rPr>
          <w:sz w:val="18"/>
          <w:szCs w:val="18"/>
        </w:rPr>
        <w:t>ВДГО (ВКГО)</w:t>
      </w:r>
      <w:r w:rsidRPr="001342D3">
        <w:rPr>
          <w:sz w:val="18"/>
          <w:szCs w:val="18"/>
        </w:rPr>
        <w:t xml:space="preserve"> </w:t>
      </w:r>
      <w:r w:rsidR="00745690">
        <w:rPr>
          <w:sz w:val="18"/>
          <w:szCs w:val="18"/>
        </w:rPr>
        <w:t xml:space="preserve">в </w:t>
      </w:r>
      <w:r w:rsidRPr="001342D3">
        <w:rPr>
          <w:sz w:val="18"/>
          <w:szCs w:val="18"/>
        </w:rPr>
        <w:t>техническом состоянии, соответствующем предъявляемым</w:t>
      </w:r>
      <w:r w:rsidR="008143C4">
        <w:rPr>
          <w:sz w:val="18"/>
          <w:szCs w:val="18"/>
        </w:rPr>
        <w:t xml:space="preserve"> к нему нормативным требованиям;</w:t>
      </w:r>
    </w:p>
    <w:p w:rsidR="00370873" w:rsidRPr="00036C37" w:rsidRDefault="003219B8" w:rsidP="00036C37">
      <w:pPr>
        <w:widowControl w:val="0"/>
        <w:numPr>
          <w:ilvl w:val="0"/>
          <w:numId w:val="13"/>
        </w:numPr>
        <w:shd w:val="clear" w:color="auto" w:fill="FFFFFF"/>
        <w:tabs>
          <w:tab w:val="left" w:pos="375"/>
        </w:tabs>
        <w:suppressAutoHyphens/>
        <w:autoSpaceDE w:val="0"/>
        <w:ind w:firstLine="851"/>
        <w:rPr>
          <w:b/>
          <w:bCs/>
          <w:color w:val="000000"/>
          <w:sz w:val="18"/>
          <w:szCs w:val="18"/>
        </w:rPr>
      </w:pPr>
      <w:r w:rsidRPr="00D700B2">
        <w:rPr>
          <w:b/>
          <w:bCs/>
          <w:color w:val="000000"/>
          <w:sz w:val="18"/>
          <w:szCs w:val="18"/>
        </w:rPr>
        <w:t>ПРЕДМЕТ ДОГОВОРА</w:t>
      </w:r>
    </w:p>
    <w:p w:rsidR="00D10819" w:rsidRPr="00370873" w:rsidRDefault="0018542E" w:rsidP="00691F6D">
      <w:pPr>
        <w:widowControl w:val="0"/>
        <w:numPr>
          <w:ilvl w:val="1"/>
          <w:numId w:val="13"/>
        </w:numPr>
        <w:shd w:val="clear" w:color="auto" w:fill="FFFFFF"/>
        <w:tabs>
          <w:tab w:val="left" w:pos="375"/>
        </w:tabs>
        <w:suppressAutoHyphens/>
        <w:autoSpaceDE w:val="0"/>
        <w:ind w:left="0" w:firstLine="426"/>
        <w:jc w:val="both"/>
        <w:rPr>
          <w:color w:val="000000"/>
          <w:sz w:val="18"/>
          <w:szCs w:val="18"/>
          <w:lang w:eastAsia="ar-SA"/>
        </w:rPr>
      </w:pPr>
      <w:r w:rsidRPr="00370873">
        <w:rPr>
          <w:color w:val="000000"/>
          <w:sz w:val="18"/>
          <w:szCs w:val="18"/>
          <w:lang w:eastAsia="ar-SA"/>
        </w:rPr>
        <w:t>З</w:t>
      </w:r>
      <w:r w:rsidR="0041569B">
        <w:rPr>
          <w:color w:val="000000"/>
          <w:sz w:val="18"/>
          <w:szCs w:val="18"/>
          <w:lang w:eastAsia="ar-SA"/>
        </w:rPr>
        <w:t>АКАЗЧИК</w:t>
      </w:r>
      <w:r w:rsidR="003219B8" w:rsidRPr="00370873">
        <w:rPr>
          <w:color w:val="000000"/>
          <w:sz w:val="18"/>
          <w:szCs w:val="18"/>
          <w:lang w:eastAsia="ar-SA"/>
        </w:rPr>
        <w:t xml:space="preserve"> поручает, а И</w:t>
      </w:r>
      <w:r w:rsidR="0041569B">
        <w:rPr>
          <w:color w:val="000000"/>
          <w:sz w:val="18"/>
          <w:szCs w:val="18"/>
          <w:lang w:eastAsia="ar-SA"/>
        </w:rPr>
        <w:t>СПОЛНИТЕЛЬ</w:t>
      </w:r>
      <w:r w:rsidR="003219B8" w:rsidRPr="00370873">
        <w:rPr>
          <w:color w:val="000000"/>
          <w:sz w:val="18"/>
          <w:szCs w:val="18"/>
          <w:lang w:eastAsia="ar-SA"/>
        </w:rPr>
        <w:t xml:space="preserve"> принимает на себя выполнение </w:t>
      </w:r>
      <w:r w:rsidR="00705853" w:rsidRPr="00370873">
        <w:rPr>
          <w:color w:val="000000"/>
          <w:sz w:val="18"/>
          <w:szCs w:val="18"/>
          <w:lang w:eastAsia="ar-SA"/>
        </w:rPr>
        <w:t>работ (</w:t>
      </w:r>
      <w:r w:rsidR="003219B8" w:rsidRPr="00370873">
        <w:rPr>
          <w:color w:val="000000"/>
          <w:sz w:val="18"/>
          <w:szCs w:val="18"/>
          <w:lang w:eastAsia="ar-SA"/>
        </w:rPr>
        <w:t>услуг</w:t>
      </w:r>
      <w:r w:rsidR="00705853" w:rsidRPr="00370873">
        <w:rPr>
          <w:color w:val="000000"/>
          <w:sz w:val="18"/>
          <w:szCs w:val="18"/>
          <w:lang w:eastAsia="ar-SA"/>
        </w:rPr>
        <w:t>)</w:t>
      </w:r>
      <w:r w:rsidR="003219B8" w:rsidRPr="00370873">
        <w:rPr>
          <w:color w:val="000000"/>
          <w:sz w:val="18"/>
          <w:szCs w:val="18"/>
          <w:lang w:eastAsia="ar-SA"/>
        </w:rPr>
        <w:t xml:space="preserve"> по техническому обслуживанию </w:t>
      </w:r>
      <w:r w:rsidR="004B339A" w:rsidRPr="00370873">
        <w:rPr>
          <w:color w:val="000000"/>
          <w:sz w:val="18"/>
          <w:szCs w:val="18"/>
          <w:lang w:eastAsia="ar-SA"/>
        </w:rPr>
        <w:t>внутри</w:t>
      </w:r>
      <w:r w:rsidR="00152895">
        <w:rPr>
          <w:color w:val="000000"/>
          <w:sz w:val="18"/>
          <w:szCs w:val="18"/>
          <w:lang w:eastAsia="ar-SA"/>
        </w:rPr>
        <w:t>домового</w:t>
      </w:r>
      <w:r w:rsidR="004B339A" w:rsidRPr="00370873">
        <w:rPr>
          <w:color w:val="000000"/>
          <w:sz w:val="18"/>
          <w:szCs w:val="18"/>
          <w:lang w:eastAsia="ar-SA"/>
        </w:rPr>
        <w:t xml:space="preserve"> </w:t>
      </w:r>
      <w:r w:rsidR="00525A38">
        <w:rPr>
          <w:color w:val="000000"/>
          <w:sz w:val="18"/>
          <w:szCs w:val="18"/>
          <w:lang w:eastAsia="ar-SA"/>
        </w:rPr>
        <w:t xml:space="preserve">и (или) внутриквартирного </w:t>
      </w:r>
      <w:r w:rsidR="003219B8" w:rsidRPr="00370873">
        <w:rPr>
          <w:color w:val="000000"/>
          <w:sz w:val="18"/>
          <w:szCs w:val="18"/>
          <w:lang w:eastAsia="ar-SA"/>
        </w:rPr>
        <w:t xml:space="preserve">газового оборудования (далее </w:t>
      </w:r>
      <w:r w:rsidR="00525A38">
        <w:rPr>
          <w:color w:val="000000"/>
          <w:sz w:val="18"/>
          <w:szCs w:val="18"/>
          <w:lang w:eastAsia="ar-SA"/>
        </w:rPr>
        <w:t>ВДГО (ВКГО)</w:t>
      </w:r>
      <w:r w:rsidR="003219B8" w:rsidRPr="00370873">
        <w:rPr>
          <w:color w:val="000000"/>
          <w:sz w:val="18"/>
          <w:szCs w:val="18"/>
          <w:lang w:eastAsia="ar-SA"/>
        </w:rPr>
        <w:t xml:space="preserve">), принадлежащего </w:t>
      </w:r>
      <w:r w:rsidRPr="00370873">
        <w:rPr>
          <w:color w:val="000000"/>
          <w:sz w:val="18"/>
          <w:szCs w:val="18"/>
          <w:lang w:eastAsia="ar-SA"/>
        </w:rPr>
        <w:t>З</w:t>
      </w:r>
      <w:r w:rsidR="00BF6344">
        <w:rPr>
          <w:color w:val="000000"/>
          <w:sz w:val="18"/>
          <w:szCs w:val="18"/>
          <w:lang w:eastAsia="ar-SA"/>
        </w:rPr>
        <w:t>АКАЗЧИКУ</w:t>
      </w:r>
      <w:r w:rsidR="003219B8" w:rsidRPr="00370873">
        <w:rPr>
          <w:color w:val="000000"/>
          <w:sz w:val="18"/>
          <w:szCs w:val="18"/>
          <w:lang w:eastAsia="ar-SA"/>
        </w:rPr>
        <w:t xml:space="preserve"> на праве собственности либо на ином законном основании</w:t>
      </w:r>
      <w:r w:rsidR="00676AAE" w:rsidRPr="00370873">
        <w:rPr>
          <w:color w:val="000000"/>
          <w:sz w:val="18"/>
          <w:szCs w:val="18"/>
          <w:lang w:eastAsia="ar-SA"/>
        </w:rPr>
        <w:t xml:space="preserve"> указанного оборудования</w:t>
      </w:r>
      <w:r w:rsidR="00424229" w:rsidRPr="00370873">
        <w:rPr>
          <w:color w:val="000000"/>
          <w:sz w:val="18"/>
          <w:szCs w:val="18"/>
          <w:lang w:eastAsia="ar-SA"/>
        </w:rPr>
        <w:t>,</w:t>
      </w:r>
      <w:r w:rsidR="003219B8" w:rsidRPr="00370873">
        <w:rPr>
          <w:color w:val="000000"/>
          <w:sz w:val="18"/>
          <w:szCs w:val="18"/>
          <w:lang w:eastAsia="ar-SA"/>
        </w:rPr>
        <w:t xml:space="preserve"> </w:t>
      </w:r>
      <w:r w:rsidR="003219B8" w:rsidRPr="0041569B">
        <w:rPr>
          <w:b/>
          <w:color w:val="000000"/>
          <w:sz w:val="18"/>
          <w:szCs w:val="18"/>
          <w:lang w:eastAsia="ar-SA"/>
        </w:rPr>
        <w:t>расположенно</w:t>
      </w:r>
      <w:r w:rsidR="00705853" w:rsidRPr="0041569B">
        <w:rPr>
          <w:b/>
          <w:color w:val="000000"/>
          <w:sz w:val="18"/>
          <w:szCs w:val="18"/>
          <w:lang w:eastAsia="ar-SA"/>
        </w:rPr>
        <w:t>го</w:t>
      </w:r>
      <w:r w:rsidR="003219B8" w:rsidRPr="0041569B">
        <w:rPr>
          <w:b/>
          <w:color w:val="000000"/>
          <w:sz w:val="18"/>
          <w:szCs w:val="18"/>
          <w:lang w:eastAsia="ar-SA"/>
        </w:rPr>
        <w:t xml:space="preserve"> по адресу:</w:t>
      </w:r>
      <w:r w:rsidR="00D10819" w:rsidRPr="00370873">
        <w:rPr>
          <w:color w:val="000000"/>
          <w:sz w:val="18"/>
          <w:szCs w:val="18"/>
          <w:lang w:eastAsia="ar-SA"/>
        </w:rPr>
        <w:t xml:space="preserve"> </w:t>
      </w:r>
    </w:p>
    <w:tbl>
      <w:tblPr>
        <w:tblW w:w="0" w:type="auto"/>
        <w:tblBorders>
          <w:bottom w:val="single" w:sz="4" w:space="0" w:color="auto"/>
        </w:tblBorders>
        <w:tblLook w:val="01E0" w:firstRow="1" w:lastRow="1" w:firstColumn="1" w:lastColumn="1" w:noHBand="0" w:noVBand="0"/>
      </w:tblPr>
      <w:tblGrid>
        <w:gridCol w:w="10536"/>
      </w:tblGrid>
      <w:tr w:rsidR="00D10819" w:rsidRPr="00FB32DC" w:rsidTr="00FB32DC">
        <w:tc>
          <w:tcPr>
            <w:tcW w:w="10536" w:type="dxa"/>
            <w:shd w:val="clear" w:color="auto" w:fill="auto"/>
          </w:tcPr>
          <w:p w:rsidR="00D10819" w:rsidRPr="00FB32DC" w:rsidRDefault="00D10819" w:rsidP="00FB32DC">
            <w:pPr>
              <w:jc w:val="center"/>
              <w:rPr>
                <w:b/>
              </w:rPr>
            </w:pPr>
          </w:p>
        </w:tc>
      </w:tr>
    </w:tbl>
    <w:p w:rsidR="00497511" w:rsidRPr="00497511" w:rsidRDefault="00497511" w:rsidP="00497511">
      <w:pPr>
        <w:pStyle w:val="1"/>
        <w:numPr>
          <w:ilvl w:val="1"/>
          <w:numId w:val="13"/>
        </w:numPr>
        <w:ind w:left="0" w:firstLine="360"/>
        <w:jc w:val="both"/>
        <w:rPr>
          <w:sz w:val="18"/>
          <w:szCs w:val="18"/>
        </w:rPr>
      </w:pPr>
      <w:r w:rsidRPr="00497511">
        <w:rPr>
          <w:color w:val="000000"/>
          <w:sz w:val="18"/>
          <w:szCs w:val="18"/>
          <w:lang w:eastAsia="ar-SA"/>
        </w:rPr>
        <w:t>Оказание услуг производится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РФ от 14.05.2013 года № 410, «Правилами поставки газа для обеспечения коммунально-бытовых нужд граждан»,</w:t>
      </w:r>
      <w:r w:rsidR="00300B05">
        <w:rPr>
          <w:color w:val="000000"/>
          <w:sz w:val="18"/>
          <w:szCs w:val="18"/>
          <w:lang w:val="en-US" w:eastAsia="ar-SA"/>
        </w:rPr>
        <w:t xml:space="preserve"> </w:t>
      </w:r>
      <w:r w:rsidRPr="00497511">
        <w:rPr>
          <w:color w:val="000000"/>
          <w:sz w:val="18"/>
          <w:szCs w:val="18"/>
          <w:lang w:eastAsia="ar-SA"/>
        </w:rPr>
        <w:t xml:space="preserve"> утвержденными </w:t>
      </w:r>
      <w:r w:rsidR="00300B05">
        <w:rPr>
          <w:color w:val="000000"/>
          <w:sz w:val="18"/>
          <w:szCs w:val="18"/>
          <w:lang w:val="en-US" w:eastAsia="ar-SA"/>
        </w:rPr>
        <w:t xml:space="preserve"> </w:t>
      </w:r>
      <w:r w:rsidRPr="00497511">
        <w:rPr>
          <w:color w:val="000000"/>
          <w:sz w:val="18"/>
          <w:szCs w:val="18"/>
          <w:lang w:eastAsia="ar-SA"/>
        </w:rPr>
        <w:t xml:space="preserve"> постановлением  Правительства </w:t>
      </w:r>
      <w:r w:rsidR="00300B05">
        <w:rPr>
          <w:color w:val="000000"/>
          <w:sz w:val="18"/>
          <w:szCs w:val="18"/>
          <w:lang w:val="en-US" w:eastAsia="ar-SA"/>
        </w:rPr>
        <w:t xml:space="preserve"> </w:t>
      </w:r>
      <w:r w:rsidRPr="00497511">
        <w:rPr>
          <w:color w:val="000000"/>
          <w:sz w:val="18"/>
          <w:szCs w:val="18"/>
          <w:lang w:eastAsia="ar-SA"/>
        </w:rPr>
        <w:t xml:space="preserve">РФ от 21.07.2008 года </w:t>
      </w:r>
      <w:r w:rsidR="00300B05">
        <w:rPr>
          <w:color w:val="000000"/>
          <w:sz w:val="18"/>
          <w:szCs w:val="18"/>
          <w:lang w:val="en-US" w:eastAsia="ar-SA"/>
        </w:rPr>
        <w:t xml:space="preserve"> </w:t>
      </w:r>
      <w:r w:rsidRPr="00497511">
        <w:rPr>
          <w:color w:val="000000"/>
          <w:sz w:val="18"/>
          <w:szCs w:val="18"/>
          <w:lang w:eastAsia="ar-SA"/>
        </w:rPr>
        <w:t>№ 549.</w:t>
      </w:r>
    </w:p>
    <w:p w:rsidR="00691F6D" w:rsidRDefault="003219B8" w:rsidP="00497511">
      <w:pPr>
        <w:pStyle w:val="1"/>
        <w:numPr>
          <w:ilvl w:val="1"/>
          <w:numId w:val="13"/>
        </w:numPr>
        <w:ind w:left="0" w:firstLine="360"/>
        <w:jc w:val="both"/>
        <w:rPr>
          <w:sz w:val="18"/>
          <w:szCs w:val="18"/>
        </w:rPr>
      </w:pPr>
      <w:r w:rsidRPr="00691F6D">
        <w:rPr>
          <w:color w:val="000000"/>
          <w:sz w:val="18"/>
          <w:szCs w:val="18"/>
          <w:lang w:eastAsia="ar-SA"/>
        </w:rPr>
        <w:t xml:space="preserve">Выполнение </w:t>
      </w:r>
      <w:r w:rsidR="00981E1C" w:rsidRPr="00691F6D">
        <w:rPr>
          <w:color w:val="000000"/>
          <w:sz w:val="18"/>
          <w:szCs w:val="18"/>
          <w:lang w:eastAsia="ar-SA"/>
        </w:rPr>
        <w:t>работ (</w:t>
      </w:r>
      <w:r w:rsidRPr="00691F6D">
        <w:rPr>
          <w:color w:val="000000"/>
          <w:sz w:val="18"/>
          <w:szCs w:val="18"/>
          <w:lang w:eastAsia="ar-SA"/>
        </w:rPr>
        <w:t>услуг</w:t>
      </w:r>
      <w:r w:rsidR="00981E1C" w:rsidRPr="00691F6D">
        <w:rPr>
          <w:color w:val="000000"/>
          <w:sz w:val="18"/>
          <w:szCs w:val="18"/>
          <w:lang w:eastAsia="ar-SA"/>
        </w:rPr>
        <w:t>)</w:t>
      </w:r>
      <w:r w:rsidRPr="00691F6D">
        <w:rPr>
          <w:color w:val="000000"/>
          <w:sz w:val="18"/>
          <w:szCs w:val="18"/>
          <w:lang w:eastAsia="ar-SA"/>
        </w:rPr>
        <w:t xml:space="preserve"> Исполнитель производит на возмездной основе, в соответствии </w:t>
      </w:r>
      <w:r w:rsidR="009C39F6" w:rsidRPr="00691F6D">
        <w:rPr>
          <w:color w:val="000000"/>
          <w:sz w:val="18"/>
          <w:szCs w:val="18"/>
          <w:lang w:eastAsia="ar-SA"/>
        </w:rPr>
        <w:t xml:space="preserve">с действующим законодательством РФ,  </w:t>
      </w:r>
      <w:r w:rsidRPr="00691F6D">
        <w:rPr>
          <w:sz w:val="18"/>
          <w:szCs w:val="18"/>
        </w:rPr>
        <w:t>требованиями</w:t>
      </w:r>
      <w:r w:rsidR="00014A27" w:rsidRPr="00691F6D">
        <w:rPr>
          <w:sz w:val="18"/>
          <w:szCs w:val="18"/>
        </w:rPr>
        <w:t xml:space="preserve"> </w:t>
      </w:r>
      <w:r w:rsidRPr="00691F6D">
        <w:rPr>
          <w:sz w:val="18"/>
          <w:szCs w:val="18"/>
        </w:rPr>
        <w:t>действующих нормативно-правовых актов и</w:t>
      </w:r>
      <w:r w:rsidR="00424229" w:rsidRPr="00691F6D">
        <w:rPr>
          <w:sz w:val="18"/>
          <w:szCs w:val="18"/>
        </w:rPr>
        <w:t xml:space="preserve"> иных</w:t>
      </w:r>
      <w:r w:rsidRPr="00691F6D">
        <w:rPr>
          <w:sz w:val="18"/>
          <w:szCs w:val="18"/>
        </w:rPr>
        <w:t xml:space="preserve"> нормативно-технических документов.</w:t>
      </w:r>
    </w:p>
    <w:p w:rsidR="00691F6D" w:rsidRPr="002224C9" w:rsidRDefault="00A016D7" w:rsidP="00754E49">
      <w:pPr>
        <w:pStyle w:val="1"/>
        <w:numPr>
          <w:ilvl w:val="1"/>
          <w:numId w:val="13"/>
        </w:numPr>
        <w:ind w:left="0" w:firstLine="360"/>
        <w:jc w:val="both"/>
        <w:rPr>
          <w:color w:val="000000"/>
          <w:sz w:val="18"/>
          <w:szCs w:val="18"/>
          <w:lang w:eastAsia="ar-SA"/>
        </w:rPr>
      </w:pPr>
      <w:r w:rsidRPr="002224C9">
        <w:rPr>
          <w:color w:val="000000"/>
          <w:sz w:val="18"/>
          <w:szCs w:val="18"/>
          <w:lang w:eastAsia="ar-SA"/>
        </w:rPr>
        <w:t xml:space="preserve">Перечень </w:t>
      </w:r>
      <w:r w:rsidR="00525A38" w:rsidRPr="002224C9">
        <w:rPr>
          <w:color w:val="000000"/>
          <w:sz w:val="18"/>
          <w:szCs w:val="18"/>
          <w:lang w:eastAsia="ar-SA"/>
        </w:rPr>
        <w:t>ВДГО (ВКГО)</w:t>
      </w:r>
      <w:r w:rsidRPr="002224C9">
        <w:rPr>
          <w:color w:val="000000"/>
          <w:sz w:val="18"/>
          <w:szCs w:val="18"/>
          <w:lang w:eastAsia="ar-SA"/>
        </w:rPr>
        <w:t xml:space="preserve"> </w:t>
      </w:r>
      <w:r w:rsidR="0018542E" w:rsidRPr="002224C9">
        <w:rPr>
          <w:color w:val="000000"/>
          <w:sz w:val="18"/>
          <w:szCs w:val="18"/>
          <w:lang w:eastAsia="ar-SA"/>
        </w:rPr>
        <w:t>Заказчика</w:t>
      </w:r>
      <w:r w:rsidR="00021487">
        <w:rPr>
          <w:color w:val="000000"/>
          <w:sz w:val="18"/>
          <w:szCs w:val="18"/>
          <w:lang w:eastAsia="ar-SA"/>
        </w:rPr>
        <w:t xml:space="preserve">, техническое обслуживание </w:t>
      </w:r>
      <w:r w:rsidR="003219B8" w:rsidRPr="002224C9">
        <w:rPr>
          <w:color w:val="000000"/>
          <w:sz w:val="18"/>
          <w:szCs w:val="18"/>
          <w:lang w:eastAsia="ar-SA"/>
        </w:rPr>
        <w:t>котор</w:t>
      </w:r>
      <w:r w:rsidR="00057B28">
        <w:rPr>
          <w:color w:val="000000"/>
          <w:sz w:val="18"/>
          <w:szCs w:val="18"/>
          <w:lang w:eastAsia="ar-SA"/>
        </w:rPr>
        <w:t>о</w:t>
      </w:r>
      <w:r w:rsidR="00021487">
        <w:rPr>
          <w:color w:val="000000"/>
          <w:sz w:val="18"/>
          <w:szCs w:val="18"/>
          <w:lang w:eastAsia="ar-SA"/>
        </w:rPr>
        <w:t>го</w:t>
      </w:r>
      <w:r w:rsidR="003219B8" w:rsidRPr="002224C9">
        <w:rPr>
          <w:color w:val="000000"/>
          <w:sz w:val="18"/>
          <w:szCs w:val="18"/>
          <w:lang w:eastAsia="ar-SA"/>
        </w:rPr>
        <w:t xml:space="preserve"> обязуется произвести</w:t>
      </w:r>
      <w:r w:rsidR="00E84D3D" w:rsidRPr="002224C9">
        <w:rPr>
          <w:color w:val="000000"/>
          <w:sz w:val="18"/>
          <w:szCs w:val="18"/>
          <w:lang w:eastAsia="ar-SA"/>
        </w:rPr>
        <w:t xml:space="preserve"> </w:t>
      </w:r>
      <w:r w:rsidR="003219B8" w:rsidRPr="002224C9">
        <w:rPr>
          <w:color w:val="000000"/>
          <w:sz w:val="18"/>
          <w:szCs w:val="18"/>
          <w:lang w:eastAsia="ar-SA"/>
        </w:rPr>
        <w:t xml:space="preserve"> Исполнитель</w:t>
      </w:r>
      <w:r w:rsidR="00E84D3D" w:rsidRPr="002224C9">
        <w:rPr>
          <w:color w:val="000000"/>
          <w:sz w:val="18"/>
          <w:szCs w:val="18"/>
          <w:lang w:eastAsia="ar-SA"/>
        </w:rPr>
        <w:t xml:space="preserve"> </w:t>
      </w:r>
      <w:r w:rsidR="003219B8" w:rsidRPr="002224C9">
        <w:rPr>
          <w:color w:val="000000"/>
          <w:sz w:val="18"/>
          <w:szCs w:val="18"/>
          <w:lang w:eastAsia="ar-SA"/>
        </w:rPr>
        <w:t xml:space="preserve"> в рамках настоящего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76"/>
        <w:gridCol w:w="1590"/>
        <w:gridCol w:w="1197"/>
        <w:gridCol w:w="1687"/>
      </w:tblGrid>
      <w:tr w:rsidR="00604AD1" w:rsidRPr="00021487" w:rsidTr="00604AD1">
        <w:trPr>
          <w:jc w:val="center"/>
        </w:trPr>
        <w:tc>
          <w:tcPr>
            <w:tcW w:w="486" w:type="dxa"/>
            <w:shd w:val="clear" w:color="auto" w:fill="auto"/>
            <w:vAlign w:val="center"/>
          </w:tcPr>
          <w:p w:rsidR="00604AD1" w:rsidRPr="00021487" w:rsidRDefault="00604AD1" w:rsidP="00604AD1">
            <w:pPr>
              <w:jc w:val="center"/>
              <w:rPr>
                <w:b/>
                <w:sz w:val="18"/>
                <w:szCs w:val="18"/>
              </w:rPr>
            </w:pPr>
            <w:r w:rsidRPr="00021487">
              <w:rPr>
                <w:b/>
                <w:sz w:val="18"/>
                <w:szCs w:val="18"/>
              </w:rPr>
              <w:t>№</w:t>
            </w:r>
          </w:p>
          <w:p w:rsidR="00604AD1" w:rsidRPr="00021487" w:rsidRDefault="00604AD1" w:rsidP="00604AD1">
            <w:pPr>
              <w:jc w:val="center"/>
              <w:rPr>
                <w:b/>
                <w:sz w:val="18"/>
                <w:szCs w:val="18"/>
              </w:rPr>
            </w:pPr>
            <w:r w:rsidRPr="00021487">
              <w:rPr>
                <w:b/>
                <w:sz w:val="18"/>
                <w:szCs w:val="18"/>
              </w:rPr>
              <w:t>п</w:t>
            </w:r>
            <w:r w:rsidRPr="00021487">
              <w:rPr>
                <w:b/>
                <w:sz w:val="18"/>
                <w:szCs w:val="18"/>
                <w:lang w:val="en-US"/>
              </w:rPr>
              <w:t>/</w:t>
            </w:r>
            <w:r w:rsidRPr="00021487">
              <w:rPr>
                <w:b/>
                <w:sz w:val="18"/>
                <w:szCs w:val="18"/>
              </w:rPr>
              <w:t>п</w:t>
            </w:r>
          </w:p>
        </w:tc>
        <w:tc>
          <w:tcPr>
            <w:tcW w:w="5576" w:type="dxa"/>
            <w:shd w:val="clear" w:color="auto" w:fill="auto"/>
            <w:vAlign w:val="center"/>
          </w:tcPr>
          <w:p w:rsidR="00604AD1" w:rsidRPr="00021487" w:rsidRDefault="00604AD1" w:rsidP="00604AD1">
            <w:pPr>
              <w:ind w:right="312"/>
              <w:jc w:val="center"/>
              <w:rPr>
                <w:b/>
                <w:sz w:val="18"/>
                <w:szCs w:val="18"/>
              </w:rPr>
            </w:pPr>
            <w:r w:rsidRPr="00021487">
              <w:rPr>
                <w:b/>
                <w:sz w:val="18"/>
                <w:szCs w:val="18"/>
              </w:rPr>
              <w:t>Вид</w:t>
            </w:r>
          </w:p>
          <w:p w:rsidR="00604AD1" w:rsidRPr="00021487" w:rsidRDefault="00604AD1" w:rsidP="00604AD1">
            <w:pPr>
              <w:ind w:right="312"/>
              <w:jc w:val="center"/>
              <w:rPr>
                <w:b/>
                <w:sz w:val="18"/>
                <w:szCs w:val="18"/>
              </w:rPr>
            </w:pPr>
            <w:r w:rsidRPr="00021487">
              <w:rPr>
                <w:b/>
                <w:sz w:val="18"/>
                <w:szCs w:val="18"/>
              </w:rPr>
              <w:t>оборудования</w:t>
            </w:r>
          </w:p>
        </w:tc>
        <w:tc>
          <w:tcPr>
            <w:tcW w:w="1590" w:type="dxa"/>
            <w:shd w:val="clear" w:color="auto" w:fill="auto"/>
            <w:vAlign w:val="center"/>
          </w:tcPr>
          <w:p w:rsidR="00604AD1" w:rsidRPr="00021487" w:rsidRDefault="00604AD1" w:rsidP="00604AD1">
            <w:pPr>
              <w:jc w:val="center"/>
              <w:rPr>
                <w:b/>
                <w:sz w:val="18"/>
                <w:szCs w:val="18"/>
              </w:rPr>
            </w:pPr>
            <w:r w:rsidRPr="00021487">
              <w:rPr>
                <w:b/>
                <w:sz w:val="18"/>
                <w:szCs w:val="18"/>
              </w:rPr>
              <w:t>Марка</w:t>
            </w:r>
          </w:p>
          <w:p w:rsidR="00604AD1" w:rsidRPr="00021487" w:rsidRDefault="00604AD1" w:rsidP="00604AD1">
            <w:pPr>
              <w:jc w:val="center"/>
              <w:rPr>
                <w:b/>
                <w:sz w:val="18"/>
                <w:szCs w:val="18"/>
              </w:rPr>
            </w:pPr>
            <w:r w:rsidRPr="00021487">
              <w:rPr>
                <w:b/>
                <w:sz w:val="18"/>
                <w:szCs w:val="18"/>
              </w:rPr>
              <w:t>оборудования</w:t>
            </w:r>
          </w:p>
        </w:tc>
        <w:tc>
          <w:tcPr>
            <w:tcW w:w="1197" w:type="dxa"/>
            <w:vAlign w:val="center"/>
          </w:tcPr>
          <w:p w:rsidR="00604AD1" w:rsidRPr="00021487" w:rsidRDefault="00604AD1" w:rsidP="00604AD1">
            <w:pPr>
              <w:ind w:right="18"/>
              <w:jc w:val="center"/>
              <w:rPr>
                <w:b/>
                <w:sz w:val="18"/>
                <w:szCs w:val="18"/>
              </w:rPr>
            </w:pPr>
            <w:r w:rsidRPr="00021487">
              <w:rPr>
                <w:b/>
                <w:sz w:val="18"/>
                <w:szCs w:val="18"/>
              </w:rPr>
              <w:t>Количество</w:t>
            </w:r>
          </w:p>
        </w:tc>
        <w:tc>
          <w:tcPr>
            <w:tcW w:w="1687" w:type="dxa"/>
          </w:tcPr>
          <w:p w:rsidR="00604AD1" w:rsidRPr="00021487" w:rsidRDefault="00604AD1" w:rsidP="00604AD1">
            <w:pPr>
              <w:jc w:val="center"/>
              <w:rPr>
                <w:b/>
                <w:sz w:val="18"/>
                <w:szCs w:val="18"/>
              </w:rPr>
            </w:pPr>
            <w:r w:rsidRPr="00021487">
              <w:rPr>
                <w:b/>
                <w:sz w:val="18"/>
                <w:szCs w:val="18"/>
              </w:rPr>
              <w:t>Дата установки (монтажа)</w:t>
            </w:r>
          </w:p>
        </w:tc>
      </w:tr>
      <w:tr w:rsidR="00604AD1" w:rsidRPr="002224C9" w:rsidTr="00604AD1">
        <w:trPr>
          <w:trHeight w:val="319"/>
          <w:jc w:val="center"/>
        </w:trPr>
        <w:tc>
          <w:tcPr>
            <w:tcW w:w="486" w:type="dxa"/>
            <w:shd w:val="clear" w:color="auto" w:fill="auto"/>
            <w:vAlign w:val="center"/>
          </w:tcPr>
          <w:p w:rsidR="00604AD1" w:rsidRPr="00021487" w:rsidRDefault="00604AD1" w:rsidP="00604AD1">
            <w:pPr>
              <w:jc w:val="center"/>
              <w:rPr>
                <w:sz w:val="18"/>
                <w:szCs w:val="18"/>
              </w:rPr>
            </w:pPr>
            <w:r>
              <w:rPr>
                <w:sz w:val="18"/>
                <w:szCs w:val="18"/>
              </w:rPr>
              <w:t>1.</w:t>
            </w:r>
          </w:p>
        </w:tc>
        <w:tc>
          <w:tcPr>
            <w:tcW w:w="10050" w:type="dxa"/>
            <w:gridSpan w:val="4"/>
            <w:shd w:val="clear" w:color="auto" w:fill="auto"/>
            <w:vAlign w:val="center"/>
          </w:tcPr>
          <w:p w:rsidR="00604AD1" w:rsidRPr="00021487" w:rsidRDefault="00604AD1" w:rsidP="00604AD1">
            <w:pPr>
              <w:jc w:val="center"/>
              <w:rPr>
                <w:b/>
                <w:sz w:val="18"/>
                <w:szCs w:val="18"/>
              </w:rPr>
            </w:pPr>
            <w:r w:rsidRPr="00021487">
              <w:rPr>
                <w:b/>
                <w:sz w:val="18"/>
                <w:szCs w:val="18"/>
              </w:rPr>
              <w:t>Внутриквартирное газовое оборудование (ВКГО)</w:t>
            </w:r>
          </w:p>
        </w:tc>
      </w:tr>
      <w:tr w:rsidR="00604AD1" w:rsidRPr="002224C9" w:rsidTr="00604AD1">
        <w:trPr>
          <w:trHeight w:val="319"/>
          <w:jc w:val="center"/>
        </w:trPr>
        <w:tc>
          <w:tcPr>
            <w:tcW w:w="486" w:type="dxa"/>
            <w:shd w:val="clear" w:color="auto" w:fill="auto"/>
            <w:vAlign w:val="center"/>
          </w:tcPr>
          <w:p w:rsidR="00604AD1" w:rsidRPr="00535D28" w:rsidRDefault="00604AD1" w:rsidP="00604AD1">
            <w:pPr>
              <w:jc w:val="center"/>
              <w:rPr>
                <w:sz w:val="18"/>
                <w:szCs w:val="18"/>
              </w:rPr>
            </w:pPr>
            <w:r w:rsidRPr="002224C9">
              <w:rPr>
                <w:sz w:val="18"/>
                <w:szCs w:val="18"/>
                <w:lang w:val="en-US"/>
              </w:rPr>
              <w:t>1</w:t>
            </w:r>
            <w:r>
              <w:rPr>
                <w:sz w:val="18"/>
                <w:szCs w:val="18"/>
              </w:rPr>
              <w:t>.1.</w:t>
            </w:r>
          </w:p>
        </w:tc>
        <w:tc>
          <w:tcPr>
            <w:tcW w:w="5576" w:type="dxa"/>
            <w:shd w:val="clear" w:color="auto" w:fill="auto"/>
            <w:vAlign w:val="center"/>
          </w:tcPr>
          <w:p w:rsidR="00604AD1" w:rsidRPr="002224C9" w:rsidRDefault="00604AD1" w:rsidP="00604AD1">
            <w:pPr>
              <w:ind w:right="310"/>
              <w:jc w:val="both"/>
              <w:rPr>
                <w:sz w:val="18"/>
                <w:szCs w:val="18"/>
              </w:rPr>
            </w:pPr>
            <w:r w:rsidRPr="002224C9">
              <w:rPr>
                <w:sz w:val="18"/>
                <w:szCs w:val="18"/>
              </w:rPr>
              <w:t>Газовая плита</w:t>
            </w:r>
          </w:p>
        </w:tc>
        <w:tc>
          <w:tcPr>
            <w:tcW w:w="1590" w:type="dxa"/>
            <w:shd w:val="clear" w:color="auto" w:fill="auto"/>
            <w:vAlign w:val="center"/>
          </w:tcPr>
          <w:p w:rsidR="00604AD1" w:rsidRPr="002224C9" w:rsidRDefault="00604AD1" w:rsidP="00604AD1">
            <w:pPr>
              <w:jc w:val="center"/>
              <w:rPr>
                <w:sz w:val="18"/>
                <w:szCs w:val="18"/>
              </w:rPr>
            </w:pPr>
          </w:p>
        </w:tc>
        <w:tc>
          <w:tcPr>
            <w:tcW w:w="1197" w:type="dxa"/>
            <w:vAlign w:val="center"/>
          </w:tcPr>
          <w:p w:rsidR="00604AD1" w:rsidRPr="002224C9" w:rsidRDefault="00604AD1" w:rsidP="005B5F05">
            <w:pPr>
              <w:ind w:right="18"/>
              <w:rPr>
                <w:sz w:val="18"/>
                <w:szCs w:val="18"/>
              </w:rPr>
            </w:pPr>
          </w:p>
        </w:tc>
        <w:tc>
          <w:tcPr>
            <w:tcW w:w="1687" w:type="dxa"/>
          </w:tcPr>
          <w:p w:rsidR="00604AD1" w:rsidRPr="002224C9" w:rsidRDefault="00604AD1" w:rsidP="00604AD1">
            <w:pPr>
              <w:jc w:val="center"/>
              <w:rPr>
                <w:sz w:val="18"/>
                <w:szCs w:val="18"/>
              </w:rPr>
            </w:pPr>
          </w:p>
        </w:tc>
      </w:tr>
      <w:tr w:rsidR="00604AD1" w:rsidRPr="002224C9" w:rsidTr="00604AD1">
        <w:trPr>
          <w:jc w:val="center"/>
        </w:trPr>
        <w:tc>
          <w:tcPr>
            <w:tcW w:w="486" w:type="dxa"/>
            <w:shd w:val="clear" w:color="auto" w:fill="auto"/>
            <w:vAlign w:val="center"/>
          </w:tcPr>
          <w:p w:rsidR="00604AD1" w:rsidRPr="002224C9" w:rsidRDefault="00604AD1" w:rsidP="00604AD1">
            <w:pPr>
              <w:jc w:val="center"/>
              <w:rPr>
                <w:sz w:val="18"/>
                <w:szCs w:val="18"/>
              </w:rPr>
            </w:pPr>
            <w:r>
              <w:rPr>
                <w:sz w:val="18"/>
                <w:szCs w:val="18"/>
              </w:rPr>
              <w:t>1.2.</w:t>
            </w:r>
          </w:p>
        </w:tc>
        <w:tc>
          <w:tcPr>
            <w:tcW w:w="5576" w:type="dxa"/>
            <w:shd w:val="clear" w:color="auto" w:fill="auto"/>
            <w:vAlign w:val="center"/>
          </w:tcPr>
          <w:p w:rsidR="00604AD1" w:rsidRPr="002224C9" w:rsidRDefault="00604AD1" w:rsidP="00604AD1">
            <w:pPr>
              <w:ind w:right="310"/>
              <w:jc w:val="both"/>
              <w:rPr>
                <w:sz w:val="18"/>
                <w:szCs w:val="18"/>
              </w:rPr>
            </w:pPr>
            <w:r>
              <w:rPr>
                <w:sz w:val="18"/>
                <w:szCs w:val="18"/>
              </w:rPr>
              <w:t>Г</w:t>
            </w:r>
            <w:r w:rsidRPr="002224C9">
              <w:rPr>
                <w:sz w:val="18"/>
                <w:szCs w:val="18"/>
              </w:rPr>
              <w:t>азовая колонка</w:t>
            </w:r>
          </w:p>
        </w:tc>
        <w:tc>
          <w:tcPr>
            <w:tcW w:w="1590" w:type="dxa"/>
            <w:shd w:val="clear" w:color="auto" w:fill="auto"/>
            <w:vAlign w:val="center"/>
          </w:tcPr>
          <w:p w:rsidR="00604AD1" w:rsidRPr="002224C9" w:rsidRDefault="00604AD1" w:rsidP="00604AD1">
            <w:pPr>
              <w:jc w:val="center"/>
              <w:rPr>
                <w:sz w:val="18"/>
                <w:szCs w:val="18"/>
              </w:rPr>
            </w:pPr>
          </w:p>
        </w:tc>
        <w:tc>
          <w:tcPr>
            <w:tcW w:w="1197" w:type="dxa"/>
            <w:vAlign w:val="center"/>
          </w:tcPr>
          <w:p w:rsidR="00604AD1" w:rsidRPr="002224C9" w:rsidRDefault="00604AD1" w:rsidP="00604AD1">
            <w:pPr>
              <w:ind w:right="18"/>
              <w:jc w:val="center"/>
              <w:rPr>
                <w:sz w:val="18"/>
                <w:szCs w:val="18"/>
              </w:rPr>
            </w:pPr>
          </w:p>
        </w:tc>
        <w:tc>
          <w:tcPr>
            <w:tcW w:w="1687" w:type="dxa"/>
          </w:tcPr>
          <w:p w:rsidR="00604AD1" w:rsidRPr="002224C9" w:rsidRDefault="00604AD1" w:rsidP="00604AD1">
            <w:pPr>
              <w:jc w:val="both"/>
              <w:rPr>
                <w:sz w:val="18"/>
                <w:szCs w:val="18"/>
              </w:rPr>
            </w:pPr>
          </w:p>
        </w:tc>
      </w:tr>
      <w:tr w:rsidR="00604AD1" w:rsidRPr="002224C9" w:rsidTr="00604AD1">
        <w:trPr>
          <w:jc w:val="center"/>
        </w:trPr>
        <w:tc>
          <w:tcPr>
            <w:tcW w:w="486" w:type="dxa"/>
            <w:shd w:val="clear" w:color="auto" w:fill="auto"/>
            <w:vAlign w:val="center"/>
          </w:tcPr>
          <w:p w:rsidR="00604AD1" w:rsidRPr="002224C9" w:rsidRDefault="00604AD1" w:rsidP="00604AD1">
            <w:pPr>
              <w:jc w:val="center"/>
              <w:rPr>
                <w:sz w:val="18"/>
                <w:szCs w:val="18"/>
              </w:rPr>
            </w:pPr>
            <w:r>
              <w:rPr>
                <w:sz w:val="18"/>
                <w:szCs w:val="18"/>
              </w:rPr>
              <w:t>1.</w:t>
            </w:r>
            <w:r w:rsidRPr="002224C9">
              <w:rPr>
                <w:sz w:val="18"/>
                <w:szCs w:val="18"/>
              </w:rPr>
              <w:t>3</w:t>
            </w:r>
            <w:r>
              <w:rPr>
                <w:sz w:val="18"/>
                <w:szCs w:val="18"/>
              </w:rPr>
              <w:t>.</w:t>
            </w:r>
          </w:p>
        </w:tc>
        <w:tc>
          <w:tcPr>
            <w:tcW w:w="5576" w:type="dxa"/>
            <w:shd w:val="clear" w:color="auto" w:fill="auto"/>
            <w:vAlign w:val="center"/>
          </w:tcPr>
          <w:p w:rsidR="00604AD1" w:rsidRPr="002224C9" w:rsidRDefault="00604AD1" w:rsidP="00604AD1">
            <w:pPr>
              <w:ind w:right="310"/>
              <w:jc w:val="both"/>
              <w:rPr>
                <w:sz w:val="18"/>
                <w:szCs w:val="18"/>
              </w:rPr>
            </w:pPr>
            <w:r>
              <w:rPr>
                <w:sz w:val="18"/>
                <w:szCs w:val="18"/>
              </w:rPr>
              <w:t>Г</w:t>
            </w:r>
            <w:r w:rsidRPr="002224C9">
              <w:rPr>
                <w:sz w:val="18"/>
                <w:szCs w:val="18"/>
              </w:rPr>
              <w:t>азовый котел</w:t>
            </w:r>
          </w:p>
        </w:tc>
        <w:tc>
          <w:tcPr>
            <w:tcW w:w="1590" w:type="dxa"/>
            <w:shd w:val="clear" w:color="auto" w:fill="auto"/>
            <w:vAlign w:val="center"/>
          </w:tcPr>
          <w:p w:rsidR="00604AD1" w:rsidRPr="002224C9" w:rsidRDefault="00604AD1" w:rsidP="00604AD1">
            <w:pPr>
              <w:jc w:val="center"/>
              <w:rPr>
                <w:sz w:val="18"/>
                <w:szCs w:val="18"/>
              </w:rPr>
            </w:pPr>
          </w:p>
        </w:tc>
        <w:tc>
          <w:tcPr>
            <w:tcW w:w="1197" w:type="dxa"/>
            <w:vAlign w:val="center"/>
          </w:tcPr>
          <w:p w:rsidR="00604AD1" w:rsidRPr="002224C9" w:rsidRDefault="00604AD1" w:rsidP="00604AD1">
            <w:pPr>
              <w:ind w:right="18"/>
              <w:jc w:val="center"/>
              <w:rPr>
                <w:sz w:val="18"/>
                <w:szCs w:val="18"/>
              </w:rPr>
            </w:pPr>
          </w:p>
        </w:tc>
        <w:tc>
          <w:tcPr>
            <w:tcW w:w="1687" w:type="dxa"/>
          </w:tcPr>
          <w:p w:rsidR="00604AD1" w:rsidRPr="002224C9" w:rsidRDefault="00604AD1" w:rsidP="00604AD1">
            <w:pPr>
              <w:jc w:val="center"/>
              <w:rPr>
                <w:sz w:val="18"/>
                <w:szCs w:val="18"/>
              </w:rPr>
            </w:pPr>
          </w:p>
        </w:tc>
      </w:tr>
      <w:tr w:rsidR="00604AD1" w:rsidRPr="002224C9" w:rsidTr="00604AD1">
        <w:trPr>
          <w:jc w:val="center"/>
        </w:trPr>
        <w:tc>
          <w:tcPr>
            <w:tcW w:w="486" w:type="dxa"/>
            <w:shd w:val="clear" w:color="auto" w:fill="auto"/>
            <w:vAlign w:val="center"/>
          </w:tcPr>
          <w:p w:rsidR="00604AD1" w:rsidRPr="002224C9" w:rsidRDefault="00604AD1" w:rsidP="00604AD1">
            <w:pPr>
              <w:jc w:val="center"/>
              <w:rPr>
                <w:color w:val="000000" w:themeColor="text1"/>
                <w:sz w:val="18"/>
                <w:szCs w:val="18"/>
              </w:rPr>
            </w:pPr>
            <w:r>
              <w:rPr>
                <w:color w:val="000000" w:themeColor="text1"/>
                <w:sz w:val="18"/>
                <w:szCs w:val="18"/>
              </w:rPr>
              <w:t>1.4.</w:t>
            </w:r>
          </w:p>
        </w:tc>
        <w:tc>
          <w:tcPr>
            <w:tcW w:w="5576" w:type="dxa"/>
            <w:shd w:val="clear" w:color="auto" w:fill="auto"/>
            <w:vAlign w:val="center"/>
          </w:tcPr>
          <w:p w:rsidR="00604AD1" w:rsidRPr="002224C9" w:rsidRDefault="00604AD1" w:rsidP="00604AD1">
            <w:pPr>
              <w:ind w:right="310"/>
              <w:jc w:val="both"/>
              <w:rPr>
                <w:color w:val="000000" w:themeColor="text1"/>
                <w:sz w:val="18"/>
                <w:szCs w:val="18"/>
              </w:rPr>
            </w:pPr>
            <w:r w:rsidRPr="002224C9">
              <w:rPr>
                <w:color w:val="000000" w:themeColor="text1"/>
                <w:sz w:val="18"/>
                <w:szCs w:val="18"/>
              </w:rPr>
              <w:t>Внутриквартирные газопроводы с техническими и отключающими устройствами</w:t>
            </w:r>
          </w:p>
        </w:tc>
        <w:tc>
          <w:tcPr>
            <w:tcW w:w="1590" w:type="dxa"/>
            <w:shd w:val="clear" w:color="auto" w:fill="auto"/>
            <w:vAlign w:val="center"/>
          </w:tcPr>
          <w:p w:rsidR="00604AD1" w:rsidRPr="002224C9" w:rsidRDefault="00604AD1" w:rsidP="00604AD1">
            <w:pPr>
              <w:jc w:val="center"/>
              <w:rPr>
                <w:color w:val="000000" w:themeColor="text1"/>
                <w:sz w:val="18"/>
                <w:szCs w:val="18"/>
              </w:rPr>
            </w:pPr>
          </w:p>
        </w:tc>
        <w:tc>
          <w:tcPr>
            <w:tcW w:w="1197" w:type="dxa"/>
            <w:vAlign w:val="center"/>
          </w:tcPr>
          <w:p w:rsidR="00604AD1" w:rsidRPr="002224C9" w:rsidRDefault="00604AD1" w:rsidP="00604AD1">
            <w:pPr>
              <w:ind w:right="18"/>
              <w:jc w:val="center"/>
              <w:rPr>
                <w:color w:val="000000" w:themeColor="text1"/>
                <w:sz w:val="18"/>
                <w:szCs w:val="18"/>
              </w:rPr>
            </w:pPr>
          </w:p>
        </w:tc>
        <w:tc>
          <w:tcPr>
            <w:tcW w:w="1687" w:type="dxa"/>
          </w:tcPr>
          <w:p w:rsidR="00604AD1" w:rsidRPr="002224C9" w:rsidRDefault="00604AD1" w:rsidP="00604AD1">
            <w:pPr>
              <w:jc w:val="center"/>
              <w:rPr>
                <w:color w:val="000000" w:themeColor="text1"/>
                <w:sz w:val="18"/>
                <w:szCs w:val="18"/>
              </w:rPr>
            </w:pPr>
          </w:p>
        </w:tc>
      </w:tr>
      <w:tr w:rsidR="00604AD1" w:rsidRPr="002224C9" w:rsidTr="00604AD1">
        <w:trPr>
          <w:jc w:val="center"/>
        </w:trPr>
        <w:tc>
          <w:tcPr>
            <w:tcW w:w="486" w:type="dxa"/>
            <w:shd w:val="clear" w:color="auto" w:fill="auto"/>
            <w:vAlign w:val="center"/>
          </w:tcPr>
          <w:p w:rsidR="00604AD1" w:rsidRPr="002224C9" w:rsidRDefault="00604AD1" w:rsidP="00604AD1">
            <w:pPr>
              <w:jc w:val="center"/>
              <w:rPr>
                <w:color w:val="000000" w:themeColor="text1"/>
                <w:sz w:val="18"/>
                <w:szCs w:val="18"/>
              </w:rPr>
            </w:pPr>
            <w:r>
              <w:rPr>
                <w:color w:val="000000" w:themeColor="text1"/>
                <w:sz w:val="18"/>
                <w:szCs w:val="18"/>
              </w:rPr>
              <w:t>1.5.</w:t>
            </w:r>
          </w:p>
        </w:tc>
        <w:tc>
          <w:tcPr>
            <w:tcW w:w="5576" w:type="dxa"/>
            <w:shd w:val="clear" w:color="auto" w:fill="auto"/>
            <w:vAlign w:val="center"/>
          </w:tcPr>
          <w:p w:rsidR="00604AD1" w:rsidRPr="002224C9" w:rsidRDefault="00604AD1" w:rsidP="00604AD1">
            <w:pPr>
              <w:ind w:right="310"/>
              <w:jc w:val="both"/>
              <w:rPr>
                <w:color w:val="000000" w:themeColor="text1"/>
                <w:sz w:val="18"/>
                <w:szCs w:val="18"/>
              </w:rPr>
            </w:pPr>
            <w:r>
              <w:rPr>
                <w:color w:val="000000" w:themeColor="text1"/>
                <w:sz w:val="18"/>
                <w:szCs w:val="18"/>
              </w:rPr>
              <w:t>П</w:t>
            </w:r>
            <w:r w:rsidRPr="00CA77B5">
              <w:rPr>
                <w:color w:val="000000" w:themeColor="text1"/>
                <w:sz w:val="18"/>
                <w:szCs w:val="18"/>
              </w:rPr>
              <w:t>рибор учета газа</w:t>
            </w:r>
          </w:p>
        </w:tc>
        <w:tc>
          <w:tcPr>
            <w:tcW w:w="1590" w:type="dxa"/>
            <w:shd w:val="clear" w:color="auto" w:fill="auto"/>
            <w:vAlign w:val="center"/>
          </w:tcPr>
          <w:p w:rsidR="00604AD1" w:rsidRPr="002224C9" w:rsidRDefault="00604AD1" w:rsidP="00604AD1">
            <w:pPr>
              <w:jc w:val="center"/>
              <w:rPr>
                <w:color w:val="000000" w:themeColor="text1"/>
                <w:sz w:val="18"/>
                <w:szCs w:val="18"/>
              </w:rPr>
            </w:pPr>
          </w:p>
        </w:tc>
        <w:tc>
          <w:tcPr>
            <w:tcW w:w="1197" w:type="dxa"/>
            <w:vAlign w:val="center"/>
          </w:tcPr>
          <w:p w:rsidR="00604AD1" w:rsidRPr="002224C9" w:rsidRDefault="00604AD1" w:rsidP="00604AD1">
            <w:pPr>
              <w:ind w:right="18"/>
              <w:jc w:val="center"/>
              <w:rPr>
                <w:color w:val="000000" w:themeColor="text1"/>
                <w:sz w:val="18"/>
                <w:szCs w:val="18"/>
              </w:rPr>
            </w:pPr>
          </w:p>
        </w:tc>
        <w:tc>
          <w:tcPr>
            <w:tcW w:w="1687" w:type="dxa"/>
          </w:tcPr>
          <w:p w:rsidR="00604AD1" w:rsidRPr="002224C9" w:rsidRDefault="00604AD1" w:rsidP="00604AD1">
            <w:pPr>
              <w:jc w:val="center"/>
              <w:rPr>
                <w:color w:val="000000" w:themeColor="text1"/>
                <w:sz w:val="18"/>
                <w:szCs w:val="18"/>
              </w:rPr>
            </w:pPr>
          </w:p>
        </w:tc>
      </w:tr>
      <w:tr w:rsidR="00604AD1" w:rsidRPr="002224C9" w:rsidTr="00604AD1">
        <w:trPr>
          <w:jc w:val="center"/>
        </w:trPr>
        <w:tc>
          <w:tcPr>
            <w:tcW w:w="486" w:type="dxa"/>
            <w:shd w:val="clear" w:color="auto" w:fill="auto"/>
            <w:vAlign w:val="center"/>
          </w:tcPr>
          <w:p w:rsidR="00604AD1" w:rsidRDefault="00604AD1" w:rsidP="00604AD1">
            <w:pPr>
              <w:jc w:val="center"/>
              <w:rPr>
                <w:sz w:val="18"/>
                <w:szCs w:val="18"/>
              </w:rPr>
            </w:pPr>
            <w:r>
              <w:rPr>
                <w:sz w:val="18"/>
                <w:szCs w:val="18"/>
              </w:rPr>
              <w:t>2.</w:t>
            </w:r>
          </w:p>
        </w:tc>
        <w:tc>
          <w:tcPr>
            <w:tcW w:w="10050" w:type="dxa"/>
            <w:gridSpan w:val="4"/>
            <w:shd w:val="clear" w:color="auto" w:fill="auto"/>
          </w:tcPr>
          <w:p w:rsidR="00604AD1" w:rsidRPr="002224C9" w:rsidRDefault="00604AD1" w:rsidP="00604AD1">
            <w:pPr>
              <w:jc w:val="center"/>
              <w:rPr>
                <w:sz w:val="18"/>
                <w:szCs w:val="18"/>
              </w:rPr>
            </w:pPr>
            <w:r w:rsidRPr="00021487">
              <w:rPr>
                <w:b/>
                <w:sz w:val="18"/>
                <w:szCs w:val="18"/>
              </w:rPr>
              <w:t>Внутридомовое газовое оборудование в домовладении</w:t>
            </w:r>
            <w:r>
              <w:rPr>
                <w:b/>
                <w:sz w:val="18"/>
                <w:szCs w:val="18"/>
              </w:rPr>
              <w:t xml:space="preserve"> (ВДГО)</w:t>
            </w:r>
          </w:p>
        </w:tc>
      </w:tr>
      <w:tr w:rsidR="00604AD1" w:rsidRPr="002224C9" w:rsidTr="00604AD1">
        <w:trPr>
          <w:jc w:val="center"/>
        </w:trPr>
        <w:tc>
          <w:tcPr>
            <w:tcW w:w="486" w:type="dxa"/>
            <w:shd w:val="clear" w:color="auto" w:fill="auto"/>
            <w:vAlign w:val="center"/>
          </w:tcPr>
          <w:p w:rsidR="00604AD1" w:rsidRPr="002224C9" w:rsidRDefault="00604AD1" w:rsidP="00604AD1">
            <w:pPr>
              <w:jc w:val="center"/>
              <w:rPr>
                <w:sz w:val="18"/>
                <w:szCs w:val="18"/>
              </w:rPr>
            </w:pPr>
            <w:r>
              <w:rPr>
                <w:sz w:val="18"/>
                <w:szCs w:val="18"/>
              </w:rPr>
              <w:t>2.1.</w:t>
            </w:r>
          </w:p>
        </w:tc>
        <w:tc>
          <w:tcPr>
            <w:tcW w:w="5576" w:type="dxa"/>
            <w:shd w:val="clear" w:color="auto" w:fill="auto"/>
          </w:tcPr>
          <w:p w:rsidR="00604AD1" w:rsidRPr="002224C9" w:rsidRDefault="00604AD1" w:rsidP="00604AD1">
            <w:pPr>
              <w:rPr>
                <w:sz w:val="18"/>
                <w:szCs w:val="18"/>
              </w:rPr>
            </w:pPr>
            <w:r w:rsidRPr="002224C9">
              <w:rPr>
                <w:sz w:val="18"/>
                <w:szCs w:val="18"/>
              </w:rPr>
              <w:t>Газовая плита</w:t>
            </w:r>
          </w:p>
        </w:tc>
        <w:tc>
          <w:tcPr>
            <w:tcW w:w="1590" w:type="dxa"/>
            <w:shd w:val="clear" w:color="auto" w:fill="auto"/>
          </w:tcPr>
          <w:p w:rsidR="00604AD1" w:rsidRPr="002224C9" w:rsidRDefault="00604AD1" w:rsidP="00604AD1">
            <w:pPr>
              <w:rPr>
                <w:sz w:val="18"/>
                <w:szCs w:val="18"/>
              </w:rPr>
            </w:pPr>
          </w:p>
        </w:tc>
        <w:tc>
          <w:tcPr>
            <w:tcW w:w="1197" w:type="dxa"/>
          </w:tcPr>
          <w:p w:rsidR="00604AD1" w:rsidRPr="002224C9" w:rsidRDefault="00604AD1" w:rsidP="00604AD1">
            <w:pPr>
              <w:jc w:val="center"/>
              <w:rPr>
                <w:sz w:val="18"/>
                <w:szCs w:val="18"/>
              </w:rPr>
            </w:pPr>
          </w:p>
        </w:tc>
        <w:tc>
          <w:tcPr>
            <w:tcW w:w="1687" w:type="dxa"/>
          </w:tcPr>
          <w:p w:rsidR="00604AD1" w:rsidRPr="002224C9" w:rsidRDefault="00604AD1" w:rsidP="00604AD1">
            <w:pPr>
              <w:jc w:val="center"/>
              <w:rPr>
                <w:sz w:val="18"/>
                <w:szCs w:val="18"/>
              </w:rPr>
            </w:pPr>
          </w:p>
        </w:tc>
      </w:tr>
      <w:tr w:rsidR="00604AD1" w:rsidRPr="002224C9" w:rsidTr="00604AD1">
        <w:trPr>
          <w:jc w:val="center"/>
        </w:trPr>
        <w:tc>
          <w:tcPr>
            <w:tcW w:w="486" w:type="dxa"/>
            <w:shd w:val="clear" w:color="auto" w:fill="auto"/>
            <w:vAlign w:val="center"/>
          </w:tcPr>
          <w:p w:rsidR="00604AD1" w:rsidRPr="002224C9" w:rsidRDefault="00604AD1" w:rsidP="00604AD1">
            <w:pPr>
              <w:jc w:val="center"/>
              <w:rPr>
                <w:sz w:val="18"/>
                <w:szCs w:val="18"/>
              </w:rPr>
            </w:pPr>
            <w:r>
              <w:rPr>
                <w:sz w:val="18"/>
                <w:szCs w:val="18"/>
              </w:rPr>
              <w:t>2.2.</w:t>
            </w:r>
          </w:p>
        </w:tc>
        <w:tc>
          <w:tcPr>
            <w:tcW w:w="5576" w:type="dxa"/>
            <w:shd w:val="clear" w:color="auto" w:fill="auto"/>
            <w:vAlign w:val="center"/>
          </w:tcPr>
          <w:p w:rsidR="00604AD1" w:rsidRPr="002224C9" w:rsidRDefault="00604AD1" w:rsidP="00604AD1">
            <w:pPr>
              <w:ind w:right="310"/>
              <w:jc w:val="both"/>
              <w:rPr>
                <w:sz w:val="18"/>
                <w:szCs w:val="18"/>
              </w:rPr>
            </w:pPr>
            <w:r>
              <w:rPr>
                <w:sz w:val="18"/>
                <w:szCs w:val="18"/>
              </w:rPr>
              <w:t>Газ</w:t>
            </w:r>
            <w:r w:rsidRPr="002224C9">
              <w:rPr>
                <w:sz w:val="18"/>
                <w:szCs w:val="18"/>
              </w:rPr>
              <w:t>овая колонка</w:t>
            </w:r>
          </w:p>
        </w:tc>
        <w:tc>
          <w:tcPr>
            <w:tcW w:w="1590" w:type="dxa"/>
            <w:shd w:val="clear" w:color="auto" w:fill="auto"/>
            <w:vAlign w:val="center"/>
          </w:tcPr>
          <w:p w:rsidR="00604AD1" w:rsidRPr="002224C9" w:rsidRDefault="00604AD1" w:rsidP="00604AD1">
            <w:pPr>
              <w:jc w:val="center"/>
              <w:rPr>
                <w:sz w:val="18"/>
                <w:szCs w:val="18"/>
              </w:rPr>
            </w:pPr>
          </w:p>
        </w:tc>
        <w:tc>
          <w:tcPr>
            <w:tcW w:w="1197" w:type="dxa"/>
            <w:vAlign w:val="center"/>
          </w:tcPr>
          <w:p w:rsidR="00604AD1" w:rsidRPr="002224C9" w:rsidRDefault="00604AD1" w:rsidP="00604AD1">
            <w:pPr>
              <w:ind w:right="18"/>
              <w:jc w:val="center"/>
              <w:rPr>
                <w:sz w:val="18"/>
                <w:szCs w:val="18"/>
              </w:rPr>
            </w:pPr>
          </w:p>
        </w:tc>
        <w:tc>
          <w:tcPr>
            <w:tcW w:w="1687" w:type="dxa"/>
          </w:tcPr>
          <w:p w:rsidR="00604AD1" w:rsidRPr="002224C9" w:rsidRDefault="00604AD1" w:rsidP="00604AD1">
            <w:pPr>
              <w:jc w:val="center"/>
              <w:rPr>
                <w:sz w:val="18"/>
                <w:szCs w:val="18"/>
              </w:rPr>
            </w:pPr>
          </w:p>
        </w:tc>
      </w:tr>
      <w:tr w:rsidR="00604AD1" w:rsidRPr="0003469F" w:rsidTr="00604AD1">
        <w:trPr>
          <w:jc w:val="center"/>
        </w:trPr>
        <w:tc>
          <w:tcPr>
            <w:tcW w:w="486" w:type="dxa"/>
            <w:shd w:val="clear" w:color="auto" w:fill="auto"/>
            <w:vAlign w:val="center"/>
          </w:tcPr>
          <w:p w:rsidR="00604AD1" w:rsidRDefault="00604AD1" w:rsidP="00604AD1">
            <w:pPr>
              <w:jc w:val="center"/>
              <w:rPr>
                <w:sz w:val="18"/>
                <w:szCs w:val="18"/>
              </w:rPr>
            </w:pPr>
            <w:r>
              <w:rPr>
                <w:sz w:val="18"/>
                <w:szCs w:val="18"/>
              </w:rPr>
              <w:t>2.3.</w:t>
            </w:r>
          </w:p>
        </w:tc>
        <w:tc>
          <w:tcPr>
            <w:tcW w:w="5576" w:type="dxa"/>
            <w:shd w:val="clear" w:color="auto" w:fill="auto"/>
            <w:vAlign w:val="center"/>
          </w:tcPr>
          <w:p w:rsidR="00604AD1" w:rsidRPr="002224C9" w:rsidRDefault="00604AD1" w:rsidP="00604AD1">
            <w:pPr>
              <w:ind w:right="310"/>
              <w:jc w:val="both"/>
              <w:rPr>
                <w:sz w:val="18"/>
                <w:szCs w:val="18"/>
              </w:rPr>
            </w:pPr>
            <w:r>
              <w:rPr>
                <w:sz w:val="18"/>
                <w:szCs w:val="18"/>
              </w:rPr>
              <w:t>О</w:t>
            </w:r>
            <w:r w:rsidRPr="002224C9">
              <w:rPr>
                <w:sz w:val="18"/>
                <w:szCs w:val="18"/>
              </w:rPr>
              <w:t xml:space="preserve">дноконтурный </w:t>
            </w:r>
            <w:r>
              <w:rPr>
                <w:sz w:val="18"/>
                <w:szCs w:val="18"/>
              </w:rPr>
              <w:t xml:space="preserve">емкостной </w:t>
            </w:r>
            <w:r w:rsidRPr="002224C9">
              <w:rPr>
                <w:sz w:val="18"/>
                <w:szCs w:val="18"/>
              </w:rPr>
              <w:t>газовый котел (типа АГВ, АОГВ, ДОН, Хопер, КЧМ и пр.)</w:t>
            </w:r>
          </w:p>
        </w:tc>
        <w:tc>
          <w:tcPr>
            <w:tcW w:w="1590" w:type="dxa"/>
            <w:shd w:val="clear" w:color="auto" w:fill="auto"/>
            <w:vAlign w:val="center"/>
          </w:tcPr>
          <w:p w:rsidR="00604AD1" w:rsidRPr="002224C9" w:rsidRDefault="00604AD1" w:rsidP="00604AD1">
            <w:pPr>
              <w:jc w:val="center"/>
              <w:rPr>
                <w:sz w:val="18"/>
                <w:szCs w:val="18"/>
              </w:rPr>
            </w:pPr>
          </w:p>
        </w:tc>
        <w:tc>
          <w:tcPr>
            <w:tcW w:w="1197" w:type="dxa"/>
            <w:vAlign w:val="center"/>
          </w:tcPr>
          <w:p w:rsidR="00604AD1" w:rsidRPr="002224C9" w:rsidRDefault="00604AD1" w:rsidP="00604AD1">
            <w:pPr>
              <w:ind w:right="18"/>
              <w:jc w:val="center"/>
              <w:rPr>
                <w:sz w:val="18"/>
                <w:szCs w:val="18"/>
              </w:rPr>
            </w:pPr>
          </w:p>
        </w:tc>
        <w:tc>
          <w:tcPr>
            <w:tcW w:w="1687" w:type="dxa"/>
          </w:tcPr>
          <w:p w:rsidR="00604AD1" w:rsidRPr="00305817" w:rsidRDefault="00604AD1" w:rsidP="00604AD1">
            <w:pPr>
              <w:jc w:val="center"/>
              <w:rPr>
                <w:sz w:val="18"/>
                <w:szCs w:val="18"/>
              </w:rPr>
            </w:pPr>
          </w:p>
        </w:tc>
      </w:tr>
      <w:tr w:rsidR="00604AD1" w:rsidRPr="0003469F" w:rsidTr="00604AD1">
        <w:trPr>
          <w:jc w:val="center"/>
        </w:trPr>
        <w:tc>
          <w:tcPr>
            <w:tcW w:w="486" w:type="dxa"/>
            <w:shd w:val="clear" w:color="auto" w:fill="auto"/>
            <w:vAlign w:val="center"/>
          </w:tcPr>
          <w:p w:rsidR="00604AD1" w:rsidRPr="002224C9" w:rsidRDefault="00604AD1" w:rsidP="00604AD1">
            <w:pPr>
              <w:jc w:val="center"/>
              <w:rPr>
                <w:sz w:val="18"/>
                <w:szCs w:val="18"/>
              </w:rPr>
            </w:pPr>
            <w:r>
              <w:rPr>
                <w:sz w:val="18"/>
                <w:szCs w:val="18"/>
              </w:rPr>
              <w:t>2.4.</w:t>
            </w:r>
          </w:p>
        </w:tc>
        <w:tc>
          <w:tcPr>
            <w:tcW w:w="5576" w:type="dxa"/>
            <w:shd w:val="clear" w:color="auto" w:fill="auto"/>
            <w:vAlign w:val="center"/>
          </w:tcPr>
          <w:p w:rsidR="00604AD1" w:rsidRPr="002224C9" w:rsidRDefault="00604AD1" w:rsidP="00604AD1">
            <w:pPr>
              <w:ind w:right="310"/>
              <w:jc w:val="both"/>
              <w:rPr>
                <w:sz w:val="18"/>
                <w:szCs w:val="18"/>
              </w:rPr>
            </w:pPr>
            <w:r>
              <w:rPr>
                <w:sz w:val="18"/>
                <w:szCs w:val="18"/>
              </w:rPr>
              <w:t>Д</w:t>
            </w:r>
            <w:r w:rsidRPr="002224C9">
              <w:rPr>
                <w:sz w:val="18"/>
                <w:szCs w:val="18"/>
              </w:rPr>
              <w:t xml:space="preserve">вухконтурный газовый котел (отопление и горячее водоснабжение) </w:t>
            </w:r>
          </w:p>
        </w:tc>
        <w:tc>
          <w:tcPr>
            <w:tcW w:w="1590" w:type="dxa"/>
            <w:shd w:val="clear" w:color="auto" w:fill="auto"/>
            <w:vAlign w:val="center"/>
          </w:tcPr>
          <w:p w:rsidR="00604AD1" w:rsidRPr="002224C9" w:rsidRDefault="00604AD1" w:rsidP="00604AD1">
            <w:pPr>
              <w:jc w:val="center"/>
              <w:rPr>
                <w:sz w:val="18"/>
                <w:szCs w:val="18"/>
              </w:rPr>
            </w:pPr>
          </w:p>
        </w:tc>
        <w:tc>
          <w:tcPr>
            <w:tcW w:w="1197" w:type="dxa"/>
            <w:vAlign w:val="center"/>
          </w:tcPr>
          <w:p w:rsidR="00604AD1" w:rsidRPr="002224C9" w:rsidRDefault="00604AD1" w:rsidP="00604AD1">
            <w:pPr>
              <w:ind w:right="18"/>
              <w:jc w:val="center"/>
              <w:rPr>
                <w:sz w:val="18"/>
                <w:szCs w:val="18"/>
              </w:rPr>
            </w:pPr>
          </w:p>
        </w:tc>
        <w:tc>
          <w:tcPr>
            <w:tcW w:w="1687" w:type="dxa"/>
          </w:tcPr>
          <w:p w:rsidR="00604AD1" w:rsidRPr="002224C9" w:rsidRDefault="00604AD1" w:rsidP="00604AD1">
            <w:pPr>
              <w:jc w:val="center"/>
              <w:rPr>
                <w:sz w:val="18"/>
                <w:szCs w:val="18"/>
              </w:rPr>
            </w:pPr>
          </w:p>
        </w:tc>
      </w:tr>
      <w:tr w:rsidR="00604AD1" w:rsidRPr="0003469F" w:rsidTr="00604AD1">
        <w:trPr>
          <w:jc w:val="center"/>
        </w:trPr>
        <w:tc>
          <w:tcPr>
            <w:tcW w:w="486" w:type="dxa"/>
            <w:shd w:val="clear" w:color="auto" w:fill="auto"/>
            <w:vAlign w:val="center"/>
          </w:tcPr>
          <w:p w:rsidR="00604AD1" w:rsidRPr="0003469F" w:rsidRDefault="00604AD1" w:rsidP="00604AD1">
            <w:pPr>
              <w:jc w:val="center"/>
              <w:rPr>
                <w:sz w:val="18"/>
                <w:szCs w:val="18"/>
              </w:rPr>
            </w:pPr>
            <w:r>
              <w:rPr>
                <w:sz w:val="18"/>
                <w:szCs w:val="18"/>
              </w:rPr>
              <w:t>2.5.</w:t>
            </w:r>
          </w:p>
        </w:tc>
        <w:tc>
          <w:tcPr>
            <w:tcW w:w="5576" w:type="dxa"/>
            <w:shd w:val="clear" w:color="auto" w:fill="auto"/>
            <w:vAlign w:val="center"/>
          </w:tcPr>
          <w:p w:rsidR="00604AD1" w:rsidRPr="0003469F" w:rsidRDefault="00604AD1" w:rsidP="00604AD1">
            <w:pPr>
              <w:ind w:right="310"/>
              <w:jc w:val="both"/>
              <w:rPr>
                <w:sz w:val="18"/>
                <w:szCs w:val="18"/>
              </w:rPr>
            </w:pPr>
            <w:r w:rsidRPr="0003469F">
              <w:rPr>
                <w:sz w:val="18"/>
                <w:szCs w:val="18"/>
              </w:rPr>
              <w:t>Внутридомовые</w:t>
            </w:r>
            <w:r>
              <w:rPr>
                <w:sz w:val="18"/>
                <w:szCs w:val="18"/>
              </w:rPr>
              <w:t xml:space="preserve"> </w:t>
            </w:r>
            <w:r w:rsidRPr="0003469F">
              <w:rPr>
                <w:sz w:val="18"/>
                <w:szCs w:val="18"/>
              </w:rPr>
              <w:t>газопроводы с техническими и отключающими устройства</w:t>
            </w:r>
            <w:r>
              <w:rPr>
                <w:sz w:val="18"/>
                <w:szCs w:val="18"/>
              </w:rPr>
              <w:t>ми</w:t>
            </w:r>
          </w:p>
        </w:tc>
        <w:tc>
          <w:tcPr>
            <w:tcW w:w="1590" w:type="dxa"/>
            <w:shd w:val="clear" w:color="auto" w:fill="auto"/>
            <w:vAlign w:val="center"/>
          </w:tcPr>
          <w:p w:rsidR="00604AD1" w:rsidRPr="0003469F" w:rsidRDefault="00604AD1" w:rsidP="00604AD1">
            <w:pPr>
              <w:jc w:val="center"/>
              <w:rPr>
                <w:sz w:val="18"/>
                <w:szCs w:val="18"/>
              </w:rPr>
            </w:pPr>
          </w:p>
        </w:tc>
        <w:tc>
          <w:tcPr>
            <w:tcW w:w="1197" w:type="dxa"/>
            <w:vAlign w:val="center"/>
          </w:tcPr>
          <w:p w:rsidR="00604AD1" w:rsidRPr="0003469F" w:rsidRDefault="00604AD1" w:rsidP="00604AD1">
            <w:pPr>
              <w:ind w:right="18"/>
              <w:jc w:val="center"/>
              <w:rPr>
                <w:sz w:val="18"/>
                <w:szCs w:val="18"/>
              </w:rPr>
            </w:pPr>
          </w:p>
        </w:tc>
        <w:tc>
          <w:tcPr>
            <w:tcW w:w="1687" w:type="dxa"/>
          </w:tcPr>
          <w:p w:rsidR="00604AD1" w:rsidRPr="002224C9" w:rsidRDefault="00604AD1" w:rsidP="00604AD1">
            <w:pPr>
              <w:jc w:val="center"/>
              <w:rPr>
                <w:color w:val="000000" w:themeColor="text1"/>
                <w:sz w:val="18"/>
                <w:szCs w:val="18"/>
              </w:rPr>
            </w:pPr>
          </w:p>
        </w:tc>
      </w:tr>
      <w:tr w:rsidR="00604AD1" w:rsidRPr="0003469F" w:rsidTr="00604AD1">
        <w:trPr>
          <w:jc w:val="center"/>
        </w:trPr>
        <w:tc>
          <w:tcPr>
            <w:tcW w:w="486" w:type="dxa"/>
            <w:shd w:val="clear" w:color="auto" w:fill="auto"/>
            <w:vAlign w:val="center"/>
          </w:tcPr>
          <w:p w:rsidR="00604AD1" w:rsidRPr="0003469F" w:rsidRDefault="00604AD1" w:rsidP="00604AD1">
            <w:pPr>
              <w:jc w:val="center"/>
              <w:rPr>
                <w:sz w:val="18"/>
                <w:szCs w:val="18"/>
              </w:rPr>
            </w:pPr>
            <w:r>
              <w:rPr>
                <w:sz w:val="18"/>
                <w:szCs w:val="18"/>
              </w:rPr>
              <w:t>2.6.</w:t>
            </w:r>
          </w:p>
        </w:tc>
        <w:tc>
          <w:tcPr>
            <w:tcW w:w="5576" w:type="dxa"/>
            <w:shd w:val="clear" w:color="auto" w:fill="auto"/>
            <w:vAlign w:val="center"/>
          </w:tcPr>
          <w:p w:rsidR="00604AD1" w:rsidRPr="0003469F" w:rsidRDefault="00604AD1" w:rsidP="00604AD1">
            <w:pPr>
              <w:ind w:right="310"/>
              <w:jc w:val="both"/>
              <w:rPr>
                <w:sz w:val="18"/>
                <w:szCs w:val="18"/>
              </w:rPr>
            </w:pPr>
            <w:r w:rsidRPr="0003469F">
              <w:rPr>
                <w:sz w:val="18"/>
                <w:szCs w:val="18"/>
              </w:rPr>
              <w:t>Наружные газопроводы с техническими и отключающими устройства</w:t>
            </w:r>
            <w:r>
              <w:rPr>
                <w:sz w:val="18"/>
                <w:szCs w:val="18"/>
              </w:rPr>
              <w:t>ми</w:t>
            </w:r>
          </w:p>
        </w:tc>
        <w:tc>
          <w:tcPr>
            <w:tcW w:w="1590" w:type="dxa"/>
            <w:shd w:val="clear" w:color="auto" w:fill="auto"/>
            <w:vAlign w:val="center"/>
          </w:tcPr>
          <w:p w:rsidR="00604AD1" w:rsidRPr="0003469F" w:rsidRDefault="00604AD1" w:rsidP="00604AD1">
            <w:pPr>
              <w:jc w:val="center"/>
              <w:rPr>
                <w:sz w:val="18"/>
                <w:szCs w:val="18"/>
              </w:rPr>
            </w:pPr>
          </w:p>
        </w:tc>
        <w:tc>
          <w:tcPr>
            <w:tcW w:w="1197" w:type="dxa"/>
            <w:vAlign w:val="center"/>
          </w:tcPr>
          <w:p w:rsidR="00604AD1" w:rsidRPr="0003469F" w:rsidRDefault="00604AD1" w:rsidP="00604AD1">
            <w:pPr>
              <w:ind w:right="18"/>
              <w:jc w:val="center"/>
              <w:rPr>
                <w:sz w:val="18"/>
                <w:szCs w:val="18"/>
              </w:rPr>
            </w:pPr>
          </w:p>
        </w:tc>
        <w:tc>
          <w:tcPr>
            <w:tcW w:w="1687" w:type="dxa"/>
          </w:tcPr>
          <w:p w:rsidR="00604AD1" w:rsidRPr="0003469F" w:rsidRDefault="00604AD1" w:rsidP="00604AD1">
            <w:pPr>
              <w:jc w:val="center"/>
              <w:rPr>
                <w:sz w:val="18"/>
                <w:szCs w:val="18"/>
              </w:rPr>
            </w:pPr>
          </w:p>
        </w:tc>
      </w:tr>
      <w:tr w:rsidR="00604AD1" w:rsidRPr="0003469F" w:rsidTr="00604AD1">
        <w:trPr>
          <w:jc w:val="center"/>
        </w:trPr>
        <w:tc>
          <w:tcPr>
            <w:tcW w:w="486" w:type="dxa"/>
            <w:shd w:val="clear" w:color="auto" w:fill="auto"/>
            <w:vAlign w:val="center"/>
          </w:tcPr>
          <w:p w:rsidR="00604AD1" w:rsidRDefault="00604AD1" w:rsidP="00604AD1">
            <w:pPr>
              <w:jc w:val="center"/>
              <w:rPr>
                <w:sz w:val="18"/>
                <w:szCs w:val="18"/>
              </w:rPr>
            </w:pPr>
            <w:r>
              <w:rPr>
                <w:sz w:val="18"/>
                <w:szCs w:val="18"/>
              </w:rPr>
              <w:t>2.7.</w:t>
            </w:r>
          </w:p>
        </w:tc>
        <w:tc>
          <w:tcPr>
            <w:tcW w:w="5576" w:type="dxa"/>
            <w:shd w:val="clear" w:color="auto" w:fill="auto"/>
            <w:vAlign w:val="center"/>
          </w:tcPr>
          <w:p w:rsidR="00604AD1" w:rsidRPr="0003469F" w:rsidRDefault="00604AD1" w:rsidP="00604AD1">
            <w:pPr>
              <w:ind w:right="310"/>
              <w:jc w:val="both"/>
              <w:rPr>
                <w:sz w:val="18"/>
                <w:szCs w:val="18"/>
              </w:rPr>
            </w:pPr>
            <w:r>
              <w:rPr>
                <w:sz w:val="18"/>
                <w:szCs w:val="18"/>
              </w:rPr>
              <w:t>Пункт редуцирования газа (ШРП)</w:t>
            </w:r>
          </w:p>
        </w:tc>
        <w:tc>
          <w:tcPr>
            <w:tcW w:w="1590" w:type="dxa"/>
            <w:shd w:val="clear" w:color="auto" w:fill="auto"/>
            <w:vAlign w:val="center"/>
          </w:tcPr>
          <w:p w:rsidR="00604AD1" w:rsidRPr="0003469F" w:rsidRDefault="00604AD1" w:rsidP="00604AD1">
            <w:pPr>
              <w:jc w:val="center"/>
              <w:rPr>
                <w:sz w:val="18"/>
                <w:szCs w:val="18"/>
              </w:rPr>
            </w:pPr>
          </w:p>
        </w:tc>
        <w:tc>
          <w:tcPr>
            <w:tcW w:w="1197" w:type="dxa"/>
            <w:vAlign w:val="center"/>
          </w:tcPr>
          <w:p w:rsidR="00604AD1" w:rsidRPr="0003469F" w:rsidRDefault="00604AD1" w:rsidP="00604AD1">
            <w:pPr>
              <w:ind w:right="18"/>
              <w:jc w:val="center"/>
              <w:rPr>
                <w:sz w:val="18"/>
                <w:szCs w:val="18"/>
              </w:rPr>
            </w:pPr>
          </w:p>
        </w:tc>
        <w:tc>
          <w:tcPr>
            <w:tcW w:w="1687" w:type="dxa"/>
          </w:tcPr>
          <w:p w:rsidR="00604AD1" w:rsidRDefault="00604AD1" w:rsidP="00604AD1">
            <w:pPr>
              <w:jc w:val="center"/>
              <w:rPr>
                <w:sz w:val="18"/>
                <w:szCs w:val="18"/>
              </w:rPr>
            </w:pPr>
          </w:p>
        </w:tc>
      </w:tr>
      <w:tr w:rsidR="00604AD1" w:rsidRPr="0003469F" w:rsidTr="00604AD1">
        <w:trPr>
          <w:jc w:val="center"/>
        </w:trPr>
        <w:tc>
          <w:tcPr>
            <w:tcW w:w="486" w:type="dxa"/>
            <w:shd w:val="clear" w:color="auto" w:fill="auto"/>
            <w:vAlign w:val="center"/>
          </w:tcPr>
          <w:p w:rsidR="00604AD1" w:rsidRDefault="00604AD1" w:rsidP="00604AD1">
            <w:pPr>
              <w:jc w:val="center"/>
              <w:rPr>
                <w:sz w:val="18"/>
                <w:szCs w:val="18"/>
              </w:rPr>
            </w:pPr>
            <w:r>
              <w:rPr>
                <w:sz w:val="18"/>
                <w:szCs w:val="18"/>
              </w:rPr>
              <w:t>2.8.</w:t>
            </w:r>
          </w:p>
        </w:tc>
        <w:tc>
          <w:tcPr>
            <w:tcW w:w="5576" w:type="dxa"/>
            <w:shd w:val="clear" w:color="auto" w:fill="auto"/>
            <w:vAlign w:val="center"/>
          </w:tcPr>
          <w:p w:rsidR="00604AD1" w:rsidRPr="002224C9" w:rsidRDefault="00604AD1" w:rsidP="00604AD1">
            <w:pPr>
              <w:ind w:right="310"/>
              <w:jc w:val="both"/>
              <w:rPr>
                <w:color w:val="000000" w:themeColor="text1"/>
                <w:sz w:val="18"/>
                <w:szCs w:val="18"/>
              </w:rPr>
            </w:pPr>
            <w:r>
              <w:rPr>
                <w:color w:val="000000" w:themeColor="text1"/>
                <w:sz w:val="18"/>
                <w:szCs w:val="18"/>
              </w:rPr>
              <w:t>П</w:t>
            </w:r>
            <w:r w:rsidRPr="00CA77B5">
              <w:rPr>
                <w:color w:val="000000" w:themeColor="text1"/>
                <w:sz w:val="18"/>
                <w:szCs w:val="18"/>
              </w:rPr>
              <w:t>рибор учета газа</w:t>
            </w:r>
          </w:p>
        </w:tc>
        <w:tc>
          <w:tcPr>
            <w:tcW w:w="1590" w:type="dxa"/>
            <w:shd w:val="clear" w:color="auto" w:fill="auto"/>
            <w:vAlign w:val="center"/>
          </w:tcPr>
          <w:p w:rsidR="00604AD1" w:rsidRPr="0003469F" w:rsidRDefault="00604AD1" w:rsidP="00604AD1">
            <w:pPr>
              <w:jc w:val="center"/>
              <w:rPr>
                <w:sz w:val="18"/>
                <w:szCs w:val="18"/>
              </w:rPr>
            </w:pPr>
          </w:p>
        </w:tc>
        <w:tc>
          <w:tcPr>
            <w:tcW w:w="1197" w:type="dxa"/>
            <w:vAlign w:val="center"/>
          </w:tcPr>
          <w:p w:rsidR="00604AD1" w:rsidRPr="0003469F" w:rsidRDefault="00604AD1" w:rsidP="00604AD1">
            <w:pPr>
              <w:ind w:right="18"/>
              <w:jc w:val="center"/>
              <w:rPr>
                <w:sz w:val="18"/>
                <w:szCs w:val="18"/>
              </w:rPr>
            </w:pPr>
          </w:p>
        </w:tc>
        <w:tc>
          <w:tcPr>
            <w:tcW w:w="1687" w:type="dxa"/>
          </w:tcPr>
          <w:p w:rsidR="00604AD1" w:rsidRDefault="00604AD1" w:rsidP="00604AD1">
            <w:pPr>
              <w:jc w:val="center"/>
              <w:rPr>
                <w:sz w:val="18"/>
                <w:szCs w:val="18"/>
              </w:rPr>
            </w:pPr>
          </w:p>
        </w:tc>
      </w:tr>
    </w:tbl>
    <w:p w:rsidR="00057B28" w:rsidRPr="00745690" w:rsidRDefault="00057B28" w:rsidP="00745690">
      <w:pPr>
        <w:pStyle w:val="1"/>
        <w:numPr>
          <w:ilvl w:val="1"/>
          <w:numId w:val="13"/>
        </w:numPr>
        <w:jc w:val="both"/>
        <w:rPr>
          <w:color w:val="000000"/>
          <w:sz w:val="18"/>
          <w:szCs w:val="18"/>
          <w:lang w:eastAsia="ar-SA"/>
        </w:rPr>
      </w:pPr>
      <w:r w:rsidRPr="00745690">
        <w:rPr>
          <w:color w:val="000000"/>
          <w:sz w:val="18"/>
          <w:szCs w:val="18"/>
          <w:lang w:eastAsia="ar-SA"/>
        </w:rPr>
        <w:t>Периодичность выполнения работ по техническому обслуживанию</w:t>
      </w:r>
      <w:r w:rsidR="00745690" w:rsidRPr="00745690">
        <w:rPr>
          <w:color w:val="000000"/>
          <w:sz w:val="18"/>
          <w:szCs w:val="18"/>
          <w:lang w:eastAsia="ar-SA"/>
        </w:rPr>
        <w:t xml:space="preserve"> - </w:t>
      </w:r>
      <w:r w:rsidRPr="00745690">
        <w:rPr>
          <w:color w:val="000000"/>
          <w:sz w:val="18"/>
          <w:szCs w:val="18"/>
          <w:lang w:eastAsia="ar-SA"/>
        </w:rPr>
        <w:t xml:space="preserve">не реже 1 раза в </w:t>
      </w:r>
      <w:r w:rsidR="00745690" w:rsidRPr="00745690">
        <w:rPr>
          <w:color w:val="000000"/>
          <w:sz w:val="18"/>
          <w:szCs w:val="18"/>
          <w:lang w:eastAsia="ar-SA"/>
        </w:rPr>
        <w:t>год</w:t>
      </w:r>
      <w:r w:rsidRPr="00745690">
        <w:rPr>
          <w:color w:val="000000"/>
          <w:sz w:val="18"/>
          <w:szCs w:val="18"/>
          <w:lang w:eastAsia="ar-SA"/>
        </w:rPr>
        <w:t>.</w:t>
      </w:r>
    </w:p>
    <w:p w:rsidR="00057B28" w:rsidRPr="00BB73ED" w:rsidRDefault="00057B28" w:rsidP="00BB73ED">
      <w:pPr>
        <w:pStyle w:val="1"/>
        <w:numPr>
          <w:ilvl w:val="1"/>
          <w:numId w:val="13"/>
        </w:numPr>
        <w:ind w:left="0" w:firstLine="360"/>
        <w:jc w:val="both"/>
        <w:rPr>
          <w:color w:val="000000"/>
          <w:sz w:val="18"/>
          <w:szCs w:val="18"/>
          <w:lang w:eastAsia="ar-SA"/>
        </w:rPr>
      </w:pPr>
      <w:r w:rsidRPr="00BB73ED">
        <w:rPr>
          <w:color w:val="000000"/>
          <w:sz w:val="18"/>
          <w:szCs w:val="18"/>
          <w:lang w:eastAsia="ar-SA"/>
        </w:rPr>
        <w:t>Перечень выполняемых работ (оказываемых услуг) по техническому обслуживанию внутриквартирного газового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71"/>
        <w:gridCol w:w="6095"/>
        <w:gridCol w:w="3578"/>
      </w:tblGrid>
      <w:tr w:rsidR="00BB73ED" w:rsidRPr="00BB73ED" w:rsidTr="00CA77B5">
        <w:trPr>
          <w:cantSplit/>
          <w:trHeight w:val="158"/>
        </w:trPr>
        <w:tc>
          <w:tcPr>
            <w:tcW w:w="369" w:type="pct"/>
          </w:tcPr>
          <w:p w:rsidR="00BB73ED" w:rsidRPr="00BB73ED" w:rsidRDefault="00BB73ED" w:rsidP="00BB73ED">
            <w:pPr>
              <w:autoSpaceDE w:val="0"/>
              <w:autoSpaceDN w:val="0"/>
              <w:adjustRightInd w:val="0"/>
              <w:rPr>
                <w:sz w:val="18"/>
                <w:szCs w:val="18"/>
              </w:rPr>
            </w:pPr>
            <w:r w:rsidRPr="00BB73ED">
              <w:rPr>
                <w:sz w:val="18"/>
                <w:szCs w:val="18"/>
              </w:rPr>
              <w:t>№ п/п</w:t>
            </w:r>
          </w:p>
        </w:tc>
        <w:tc>
          <w:tcPr>
            <w:tcW w:w="2918" w:type="pct"/>
          </w:tcPr>
          <w:p w:rsidR="00BB73ED" w:rsidRPr="00BB73ED" w:rsidRDefault="00BB73ED">
            <w:pPr>
              <w:autoSpaceDE w:val="0"/>
              <w:autoSpaceDN w:val="0"/>
              <w:adjustRightInd w:val="0"/>
              <w:jc w:val="center"/>
              <w:rPr>
                <w:sz w:val="18"/>
                <w:szCs w:val="18"/>
              </w:rPr>
            </w:pPr>
            <w:r w:rsidRPr="00BB73ED">
              <w:rPr>
                <w:sz w:val="18"/>
                <w:szCs w:val="18"/>
              </w:rPr>
              <w:t>Наименование работы</w:t>
            </w:r>
          </w:p>
        </w:tc>
        <w:tc>
          <w:tcPr>
            <w:tcW w:w="1713" w:type="pct"/>
          </w:tcPr>
          <w:p w:rsidR="00BB73ED" w:rsidRPr="00BB73ED" w:rsidRDefault="00BB73ED">
            <w:pPr>
              <w:autoSpaceDE w:val="0"/>
              <w:autoSpaceDN w:val="0"/>
              <w:adjustRightInd w:val="0"/>
              <w:jc w:val="center"/>
              <w:rPr>
                <w:sz w:val="18"/>
                <w:szCs w:val="18"/>
              </w:rPr>
            </w:pPr>
            <w:r w:rsidRPr="00BB73ED">
              <w:rPr>
                <w:sz w:val="18"/>
                <w:szCs w:val="18"/>
              </w:rPr>
              <w:t>Наименование обслуживаемого объекта</w:t>
            </w:r>
          </w:p>
        </w:tc>
      </w:tr>
      <w:tr w:rsidR="00BB73ED" w:rsidRPr="00BB73ED" w:rsidTr="00CA77B5">
        <w:trPr>
          <w:cantSplit/>
        </w:trPr>
        <w:tc>
          <w:tcPr>
            <w:tcW w:w="369" w:type="pct"/>
          </w:tcPr>
          <w:p w:rsidR="00BB73ED" w:rsidRPr="00BB73ED" w:rsidRDefault="00BB73ED" w:rsidP="00BB73ED">
            <w:pPr>
              <w:pStyle w:val="ae"/>
              <w:numPr>
                <w:ilvl w:val="0"/>
                <w:numId w:val="19"/>
              </w:numPr>
              <w:autoSpaceDE w:val="0"/>
              <w:autoSpaceDN w:val="0"/>
              <w:adjustRightInd w:val="0"/>
              <w:rPr>
                <w:sz w:val="18"/>
                <w:szCs w:val="18"/>
              </w:rPr>
            </w:pPr>
          </w:p>
        </w:tc>
        <w:tc>
          <w:tcPr>
            <w:tcW w:w="2918" w:type="pct"/>
          </w:tcPr>
          <w:p w:rsidR="00BB73ED" w:rsidRPr="00BB73ED" w:rsidRDefault="00BB73ED">
            <w:pPr>
              <w:autoSpaceDE w:val="0"/>
              <w:autoSpaceDN w:val="0"/>
              <w:adjustRightInd w:val="0"/>
              <w:rPr>
                <w:sz w:val="18"/>
                <w:szCs w:val="18"/>
              </w:rPr>
            </w:pPr>
            <w:r w:rsidRPr="00BB73ED">
              <w:rPr>
                <w:sz w:val="18"/>
                <w:szCs w:val="18"/>
              </w:rPr>
              <w:t>Визуальная проверка целостности и соответствия нормативным требованиям (осмотр) внутридомового и (или) внутриквартирного газового оборудования</w:t>
            </w:r>
          </w:p>
        </w:tc>
        <w:tc>
          <w:tcPr>
            <w:tcW w:w="1713" w:type="pct"/>
          </w:tcPr>
          <w:p w:rsidR="00BB73ED" w:rsidRPr="00BB73ED" w:rsidRDefault="00BB73ED" w:rsidP="00604AD1">
            <w:pPr>
              <w:autoSpaceDE w:val="0"/>
              <w:autoSpaceDN w:val="0"/>
              <w:adjustRightInd w:val="0"/>
              <w:rPr>
                <w:sz w:val="18"/>
                <w:szCs w:val="18"/>
              </w:rPr>
            </w:pPr>
            <w:r w:rsidRPr="00BB73ED">
              <w:rPr>
                <w:sz w:val="18"/>
                <w:szCs w:val="18"/>
              </w:rPr>
              <w:t>внутридомовое и (или) внутриквартирное газовое оборудование</w:t>
            </w:r>
          </w:p>
        </w:tc>
      </w:tr>
      <w:tr w:rsidR="00BB73ED" w:rsidRPr="00BB73ED" w:rsidTr="00CA77B5">
        <w:trPr>
          <w:cantSplit/>
        </w:trPr>
        <w:tc>
          <w:tcPr>
            <w:tcW w:w="369" w:type="pct"/>
          </w:tcPr>
          <w:p w:rsidR="00BB73ED" w:rsidRPr="00BB73ED" w:rsidRDefault="00BB73ED" w:rsidP="00BB73ED">
            <w:pPr>
              <w:pStyle w:val="ae"/>
              <w:numPr>
                <w:ilvl w:val="0"/>
                <w:numId w:val="19"/>
              </w:numPr>
              <w:autoSpaceDE w:val="0"/>
              <w:autoSpaceDN w:val="0"/>
              <w:adjustRightInd w:val="0"/>
              <w:rPr>
                <w:sz w:val="18"/>
                <w:szCs w:val="18"/>
              </w:rPr>
            </w:pPr>
          </w:p>
        </w:tc>
        <w:tc>
          <w:tcPr>
            <w:tcW w:w="2918" w:type="pct"/>
          </w:tcPr>
          <w:p w:rsidR="00BB73ED" w:rsidRPr="00BB73ED" w:rsidRDefault="00BB73ED">
            <w:pPr>
              <w:autoSpaceDE w:val="0"/>
              <w:autoSpaceDN w:val="0"/>
              <w:adjustRightInd w:val="0"/>
              <w:rPr>
                <w:sz w:val="18"/>
                <w:szCs w:val="18"/>
              </w:rPr>
            </w:pPr>
            <w:r w:rsidRPr="00BB73ED">
              <w:rPr>
                <w:sz w:val="18"/>
                <w:szCs w:val="18"/>
              </w:rPr>
              <w:t>Визуальная проверка наличия свободного доступа (осмотр) к внутридомовому и (или) внутриквартирному газовому оборудованию</w:t>
            </w:r>
          </w:p>
        </w:tc>
        <w:tc>
          <w:tcPr>
            <w:tcW w:w="1713" w:type="pct"/>
          </w:tcPr>
          <w:p w:rsidR="00BB73ED" w:rsidRPr="00BB73ED" w:rsidRDefault="00BB73ED">
            <w:pPr>
              <w:autoSpaceDE w:val="0"/>
              <w:autoSpaceDN w:val="0"/>
              <w:adjustRightInd w:val="0"/>
              <w:rPr>
                <w:sz w:val="18"/>
                <w:szCs w:val="18"/>
              </w:rPr>
            </w:pPr>
            <w:r w:rsidRPr="00BB73ED">
              <w:rPr>
                <w:sz w:val="18"/>
                <w:szCs w:val="18"/>
              </w:rPr>
              <w:t>внутридомовое и (или) внутриквартирное газовое оборудование</w:t>
            </w:r>
          </w:p>
        </w:tc>
      </w:tr>
      <w:tr w:rsidR="00BB73ED" w:rsidRPr="00BB73ED" w:rsidTr="00CA77B5">
        <w:trPr>
          <w:cantSplit/>
        </w:trPr>
        <w:tc>
          <w:tcPr>
            <w:tcW w:w="369" w:type="pct"/>
          </w:tcPr>
          <w:p w:rsidR="00BB73ED" w:rsidRPr="00BB73ED" w:rsidRDefault="00BB73ED" w:rsidP="00BB73ED">
            <w:pPr>
              <w:pStyle w:val="ae"/>
              <w:numPr>
                <w:ilvl w:val="0"/>
                <w:numId w:val="19"/>
              </w:numPr>
              <w:autoSpaceDE w:val="0"/>
              <w:autoSpaceDN w:val="0"/>
              <w:adjustRightInd w:val="0"/>
              <w:rPr>
                <w:sz w:val="18"/>
                <w:szCs w:val="18"/>
              </w:rPr>
            </w:pPr>
          </w:p>
        </w:tc>
        <w:tc>
          <w:tcPr>
            <w:tcW w:w="2918" w:type="pct"/>
          </w:tcPr>
          <w:p w:rsidR="00BB73ED" w:rsidRPr="00BB73ED" w:rsidRDefault="00BB73ED">
            <w:pPr>
              <w:autoSpaceDE w:val="0"/>
              <w:autoSpaceDN w:val="0"/>
              <w:adjustRightInd w:val="0"/>
              <w:rPr>
                <w:sz w:val="18"/>
                <w:szCs w:val="18"/>
              </w:rPr>
            </w:pPr>
            <w:r w:rsidRPr="00BB73ED">
              <w:rPr>
                <w:sz w:val="18"/>
                <w:szCs w:val="18"/>
              </w:rPr>
              <w:t>Визуальная проверка состояния окраски и креплений газопровода (осмотр)</w:t>
            </w:r>
          </w:p>
        </w:tc>
        <w:tc>
          <w:tcPr>
            <w:tcW w:w="1713" w:type="pct"/>
          </w:tcPr>
          <w:p w:rsidR="00BB73ED" w:rsidRPr="00BB73ED" w:rsidRDefault="00BB73ED">
            <w:pPr>
              <w:autoSpaceDE w:val="0"/>
              <w:autoSpaceDN w:val="0"/>
              <w:adjustRightInd w:val="0"/>
              <w:rPr>
                <w:sz w:val="18"/>
                <w:szCs w:val="18"/>
              </w:rPr>
            </w:pPr>
            <w:r w:rsidRPr="00BB73ED">
              <w:rPr>
                <w:sz w:val="18"/>
                <w:szCs w:val="18"/>
              </w:rPr>
              <w:t>газопроводы</w:t>
            </w:r>
          </w:p>
        </w:tc>
      </w:tr>
      <w:tr w:rsidR="00BB73ED" w:rsidRPr="00BB73ED" w:rsidTr="00CA77B5">
        <w:trPr>
          <w:cantSplit/>
          <w:trHeight w:val="551"/>
        </w:trPr>
        <w:tc>
          <w:tcPr>
            <w:tcW w:w="369" w:type="pct"/>
          </w:tcPr>
          <w:p w:rsidR="00BB73ED" w:rsidRPr="00BB73ED" w:rsidRDefault="00BB73ED" w:rsidP="00BB73ED">
            <w:pPr>
              <w:pStyle w:val="ae"/>
              <w:numPr>
                <w:ilvl w:val="0"/>
                <w:numId w:val="19"/>
              </w:numPr>
              <w:autoSpaceDE w:val="0"/>
              <w:autoSpaceDN w:val="0"/>
              <w:adjustRightInd w:val="0"/>
              <w:rPr>
                <w:sz w:val="18"/>
                <w:szCs w:val="18"/>
              </w:rPr>
            </w:pPr>
          </w:p>
        </w:tc>
        <w:tc>
          <w:tcPr>
            <w:tcW w:w="2918" w:type="pct"/>
          </w:tcPr>
          <w:p w:rsidR="00BB73ED" w:rsidRPr="00BB73ED" w:rsidRDefault="00BB73ED">
            <w:pPr>
              <w:autoSpaceDE w:val="0"/>
              <w:autoSpaceDN w:val="0"/>
              <w:adjustRightInd w:val="0"/>
              <w:rPr>
                <w:sz w:val="18"/>
                <w:szCs w:val="18"/>
              </w:rPr>
            </w:pPr>
            <w:r w:rsidRPr="00BB73ED">
              <w:rPr>
                <w:sz w:val="18"/>
                <w:szCs w:val="18"/>
              </w:rPr>
              <w:t>Визуальная проверка наличия и целостности футляров в местах прокладки через наружные и внутренние конструкции многоквартирных домов и домовладений (осмотр)</w:t>
            </w:r>
          </w:p>
        </w:tc>
        <w:tc>
          <w:tcPr>
            <w:tcW w:w="1713" w:type="pct"/>
          </w:tcPr>
          <w:p w:rsidR="00BB73ED" w:rsidRPr="00BB73ED" w:rsidRDefault="00BB73ED">
            <w:pPr>
              <w:autoSpaceDE w:val="0"/>
              <w:autoSpaceDN w:val="0"/>
              <w:adjustRightInd w:val="0"/>
              <w:rPr>
                <w:sz w:val="18"/>
                <w:szCs w:val="18"/>
              </w:rPr>
            </w:pPr>
            <w:r w:rsidRPr="00BB73ED">
              <w:rPr>
                <w:sz w:val="18"/>
                <w:szCs w:val="18"/>
              </w:rPr>
              <w:t>газопроводы</w:t>
            </w:r>
          </w:p>
        </w:tc>
      </w:tr>
      <w:tr w:rsidR="00BB73ED" w:rsidRPr="00BB73ED" w:rsidTr="00CA77B5">
        <w:trPr>
          <w:cantSplit/>
        </w:trPr>
        <w:tc>
          <w:tcPr>
            <w:tcW w:w="369" w:type="pct"/>
          </w:tcPr>
          <w:p w:rsidR="00BB73ED" w:rsidRPr="00BB73ED" w:rsidRDefault="00BB73ED" w:rsidP="00BB73ED">
            <w:pPr>
              <w:pStyle w:val="ae"/>
              <w:numPr>
                <w:ilvl w:val="0"/>
                <w:numId w:val="19"/>
              </w:numPr>
              <w:autoSpaceDE w:val="0"/>
              <w:autoSpaceDN w:val="0"/>
              <w:adjustRightInd w:val="0"/>
              <w:rPr>
                <w:sz w:val="18"/>
                <w:szCs w:val="18"/>
              </w:rPr>
            </w:pPr>
          </w:p>
        </w:tc>
        <w:tc>
          <w:tcPr>
            <w:tcW w:w="2918" w:type="pct"/>
          </w:tcPr>
          <w:p w:rsidR="00BB73ED" w:rsidRPr="00BB73ED" w:rsidRDefault="00BB73ED">
            <w:pPr>
              <w:autoSpaceDE w:val="0"/>
              <w:autoSpaceDN w:val="0"/>
              <w:adjustRightInd w:val="0"/>
              <w:rPr>
                <w:sz w:val="18"/>
                <w:szCs w:val="18"/>
              </w:rPr>
            </w:pPr>
            <w:r w:rsidRPr="00BB73ED">
              <w:rPr>
                <w:sz w:val="18"/>
                <w:szCs w:val="18"/>
              </w:rPr>
              <w:t>Проверка герметичности соединений и отключающих устройств (приборный метод, обмыливание)</w:t>
            </w:r>
          </w:p>
        </w:tc>
        <w:tc>
          <w:tcPr>
            <w:tcW w:w="1713" w:type="pct"/>
          </w:tcPr>
          <w:p w:rsidR="00BB73ED" w:rsidRPr="00BB73ED" w:rsidRDefault="00BB73ED">
            <w:pPr>
              <w:autoSpaceDE w:val="0"/>
              <w:autoSpaceDN w:val="0"/>
              <w:adjustRightInd w:val="0"/>
              <w:rPr>
                <w:sz w:val="18"/>
                <w:szCs w:val="18"/>
              </w:rPr>
            </w:pPr>
            <w:r w:rsidRPr="00BB73ED">
              <w:rPr>
                <w:sz w:val="18"/>
                <w:szCs w:val="18"/>
              </w:rPr>
              <w:t>внутридомовое и (или) внутриквартирное газовое оборудование</w:t>
            </w:r>
          </w:p>
        </w:tc>
      </w:tr>
      <w:tr w:rsidR="00BB73ED" w:rsidRPr="00BB73ED" w:rsidTr="00CA77B5">
        <w:trPr>
          <w:cantSplit/>
          <w:trHeight w:val="428"/>
        </w:trPr>
        <w:tc>
          <w:tcPr>
            <w:tcW w:w="369" w:type="pct"/>
          </w:tcPr>
          <w:p w:rsidR="00BB73ED" w:rsidRPr="00BB73ED" w:rsidRDefault="00BB73ED" w:rsidP="00BB73ED">
            <w:pPr>
              <w:pStyle w:val="ae"/>
              <w:numPr>
                <w:ilvl w:val="0"/>
                <w:numId w:val="19"/>
              </w:numPr>
              <w:autoSpaceDE w:val="0"/>
              <w:autoSpaceDN w:val="0"/>
              <w:adjustRightInd w:val="0"/>
              <w:rPr>
                <w:sz w:val="18"/>
                <w:szCs w:val="18"/>
              </w:rPr>
            </w:pPr>
          </w:p>
        </w:tc>
        <w:tc>
          <w:tcPr>
            <w:tcW w:w="2918" w:type="pct"/>
          </w:tcPr>
          <w:p w:rsidR="00BB73ED" w:rsidRPr="00BB73ED" w:rsidRDefault="00BB73ED">
            <w:pPr>
              <w:autoSpaceDE w:val="0"/>
              <w:autoSpaceDN w:val="0"/>
              <w:adjustRightInd w:val="0"/>
              <w:rPr>
                <w:sz w:val="18"/>
                <w:szCs w:val="18"/>
              </w:rPr>
            </w:pPr>
            <w:r w:rsidRPr="00BB73ED">
              <w:rPr>
                <w:sz w:val="18"/>
                <w:szCs w:val="18"/>
              </w:rPr>
              <w:t>Проверка работоспособности и смазка отключающих устройств</w:t>
            </w:r>
          </w:p>
        </w:tc>
        <w:tc>
          <w:tcPr>
            <w:tcW w:w="1713" w:type="pct"/>
          </w:tcPr>
          <w:p w:rsidR="00BB73ED" w:rsidRPr="00BB73ED" w:rsidRDefault="00BB73ED">
            <w:pPr>
              <w:autoSpaceDE w:val="0"/>
              <w:autoSpaceDN w:val="0"/>
              <w:adjustRightInd w:val="0"/>
              <w:rPr>
                <w:sz w:val="18"/>
                <w:szCs w:val="18"/>
              </w:rPr>
            </w:pPr>
            <w:r w:rsidRPr="00BB73ED">
              <w:rPr>
                <w:sz w:val="18"/>
                <w:szCs w:val="18"/>
              </w:rPr>
              <w:t>отключающие устройства, установленные на газопроводах</w:t>
            </w:r>
          </w:p>
        </w:tc>
      </w:tr>
      <w:tr w:rsidR="00BB73ED" w:rsidRPr="00BB73ED" w:rsidTr="00CA77B5">
        <w:trPr>
          <w:cantSplit/>
        </w:trPr>
        <w:tc>
          <w:tcPr>
            <w:tcW w:w="369" w:type="pct"/>
          </w:tcPr>
          <w:p w:rsidR="00BB73ED" w:rsidRPr="00BB73ED" w:rsidRDefault="00BB73ED" w:rsidP="00BB73ED">
            <w:pPr>
              <w:pStyle w:val="ae"/>
              <w:numPr>
                <w:ilvl w:val="0"/>
                <w:numId w:val="19"/>
              </w:numPr>
              <w:autoSpaceDE w:val="0"/>
              <w:autoSpaceDN w:val="0"/>
              <w:adjustRightInd w:val="0"/>
              <w:rPr>
                <w:sz w:val="18"/>
                <w:szCs w:val="18"/>
              </w:rPr>
            </w:pPr>
          </w:p>
        </w:tc>
        <w:tc>
          <w:tcPr>
            <w:tcW w:w="2918" w:type="pct"/>
          </w:tcPr>
          <w:p w:rsidR="00BB73ED" w:rsidRPr="00BB73ED" w:rsidRDefault="00BB73ED">
            <w:pPr>
              <w:autoSpaceDE w:val="0"/>
              <w:autoSpaceDN w:val="0"/>
              <w:adjustRightInd w:val="0"/>
              <w:rPr>
                <w:sz w:val="18"/>
                <w:szCs w:val="18"/>
              </w:rPr>
            </w:pPr>
            <w:r w:rsidRPr="00BB73ED">
              <w:rPr>
                <w:sz w:val="18"/>
                <w:szCs w:val="18"/>
              </w:rPr>
              <w:t>Разборка и смазка кранов</w:t>
            </w:r>
          </w:p>
        </w:tc>
        <w:tc>
          <w:tcPr>
            <w:tcW w:w="1713" w:type="pct"/>
          </w:tcPr>
          <w:p w:rsidR="00BB73ED" w:rsidRPr="00BB73ED" w:rsidRDefault="00BB73ED">
            <w:pPr>
              <w:autoSpaceDE w:val="0"/>
              <w:autoSpaceDN w:val="0"/>
              <w:adjustRightInd w:val="0"/>
              <w:rPr>
                <w:sz w:val="18"/>
                <w:szCs w:val="18"/>
              </w:rPr>
            </w:pPr>
            <w:r w:rsidRPr="00BB73ED">
              <w:rPr>
                <w:sz w:val="18"/>
                <w:szCs w:val="18"/>
              </w:rPr>
              <w:t>бытовое газоиспользующее оборудование</w:t>
            </w:r>
          </w:p>
        </w:tc>
      </w:tr>
      <w:tr w:rsidR="00BB73ED" w:rsidRPr="00BB73ED" w:rsidTr="00CA77B5">
        <w:trPr>
          <w:cantSplit/>
        </w:trPr>
        <w:tc>
          <w:tcPr>
            <w:tcW w:w="369" w:type="pct"/>
          </w:tcPr>
          <w:p w:rsidR="00BB73ED" w:rsidRPr="00BB73ED" w:rsidRDefault="00BB73ED" w:rsidP="00BB73ED">
            <w:pPr>
              <w:pStyle w:val="ae"/>
              <w:numPr>
                <w:ilvl w:val="0"/>
                <w:numId w:val="19"/>
              </w:numPr>
              <w:autoSpaceDE w:val="0"/>
              <w:autoSpaceDN w:val="0"/>
              <w:adjustRightInd w:val="0"/>
              <w:rPr>
                <w:sz w:val="18"/>
                <w:szCs w:val="18"/>
              </w:rPr>
            </w:pPr>
          </w:p>
        </w:tc>
        <w:tc>
          <w:tcPr>
            <w:tcW w:w="2918" w:type="pct"/>
          </w:tcPr>
          <w:p w:rsidR="00BB73ED" w:rsidRPr="00BB73ED" w:rsidRDefault="00BB73ED">
            <w:pPr>
              <w:autoSpaceDE w:val="0"/>
              <w:autoSpaceDN w:val="0"/>
              <w:adjustRightInd w:val="0"/>
              <w:rPr>
                <w:sz w:val="18"/>
                <w:szCs w:val="18"/>
              </w:rPr>
            </w:pPr>
            <w:r w:rsidRPr="00BB73ED">
              <w:rPr>
                <w:sz w:val="18"/>
                <w:szCs w:val="18"/>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tc>
        <w:tc>
          <w:tcPr>
            <w:tcW w:w="1713" w:type="pct"/>
          </w:tcPr>
          <w:p w:rsidR="00BB73ED" w:rsidRPr="00BB73ED" w:rsidRDefault="00BB73ED">
            <w:pPr>
              <w:autoSpaceDE w:val="0"/>
              <w:autoSpaceDN w:val="0"/>
              <w:adjustRightInd w:val="0"/>
              <w:rPr>
                <w:sz w:val="18"/>
                <w:szCs w:val="18"/>
              </w:rPr>
            </w:pPr>
            <w:r w:rsidRPr="00BB73ED">
              <w:rPr>
                <w:sz w:val="18"/>
                <w:szCs w:val="18"/>
              </w:rPr>
              <w:t>предохранительная арматура, системы контроля загазованности</w:t>
            </w:r>
          </w:p>
        </w:tc>
      </w:tr>
      <w:tr w:rsidR="00BB73ED" w:rsidRPr="00BB73ED" w:rsidTr="00CA77B5">
        <w:trPr>
          <w:cantSplit/>
        </w:trPr>
        <w:tc>
          <w:tcPr>
            <w:tcW w:w="369" w:type="pct"/>
          </w:tcPr>
          <w:p w:rsidR="00BB73ED" w:rsidRPr="00BB73ED" w:rsidRDefault="00BB73ED" w:rsidP="00BB73ED">
            <w:pPr>
              <w:pStyle w:val="ae"/>
              <w:numPr>
                <w:ilvl w:val="0"/>
                <w:numId w:val="19"/>
              </w:numPr>
              <w:autoSpaceDE w:val="0"/>
              <w:autoSpaceDN w:val="0"/>
              <w:adjustRightInd w:val="0"/>
              <w:rPr>
                <w:sz w:val="18"/>
                <w:szCs w:val="18"/>
              </w:rPr>
            </w:pPr>
          </w:p>
        </w:tc>
        <w:tc>
          <w:tcPr>
            <w:tcW w:w="2918" w:type="pct"/>
          </w:tcPr>
          <w:p w:rsidR="00BB73ED" w:rsidRPr="00BB73ED" w:rsidRDefault="00BB73ED">
            <w:pPr>
              <w:autoSpaceDE w:val="0"/>
              <w:autoSpaceDN w:val="0"/>
              <w:adjustRightInd w:val="0"/>
              <w:rPr>
                <w:sz w:val="18"/>
                <w:szCs w:val="18"/>
              </w:rPr>
            </w:pPr>
            <w:r w:rsidRPr="00BB73ED">
              <w:rPr>
                <w:sz w:val="18"/>
                <w:szCs w:val="18"/>
              </w:rPr>
              <w:t>Регулировка процесса сжигания газа на всех режимах работы, очистка горелок от загрязнений</w:t>
            </w:r>
          </w:p>
        </w:tc>
        <w:tc>
          <w:tcPr>
            <w:tcW w:w="1713" w:type="pct"/>
          </w:tcPr>
          <w:p w:rsidR="00BB73ED" w:rsidRPr="00BB73ED" w:rsidRDefault="00BB73ED">
            <w:pPr>
              <w:autoSpaceDE w:val="0"/>
              <w:autoSpaceDN w:val="0"/>
              <w:adjustRightInd w:val="0"/>
              <w:rPr>
                <w:sz w:val="18"/>
                <w:szCs w:val="18"/>
              </w:rPr>
            </w:pPr>
            <w:r w:rsidRPr="00BB73ED">
              <w:rPr>
                <w:sz w:val="18"/>
                <w:szCs w:val="18"/>
              </w:rPr>
              <w:t>бытовое газоиспользующее оборудование</w:t>
            </w:r>
          </w:p>
        </w:tc>
      </w:tr>
      <w:tr w:rsidR="00BB73ED" w:rsidRPr="00BB73ED" w:rsidTr="00CA77B5">
        <w:trPr>
          <w:cantSplit/>
          <w:trHeight w:val="322"/>
        </w:trPr>
        <w:tc>
          <w:tcPr>
            <w:tcW w:w="369" w:type="pct"/>
          </w:tcPr>
          <w:p w:rsidR="00BB73ED" w:rsidRPr="00BB73ED" w:rsidRDefault="00BB73ED" w:rsidP="00BB73ED">
            <w:pPr>
              <w:pStyle w:val="ae"/>
              <w:numPr>
                <w:ilvl w:val="0"/>
                <w:numId w:val="19"/>
              </w:numPr>
              <w:autoSpaceDE w:val="0"/>
              <w:autoSpaceDN w:val="0"/>
              <w:adjustRightInd w:val="0"/>
              <w:rPr>
                <w:sz w:val="18"/>
                <w:szCs w:val="18"/>
              </w:rPr>
            </w:pPr>
          </w:p>
        </w:tc>
        <w:tc>
          <w:tcPr>
            <w:tcW w:w="2918" w:type="pct"/>
          </w:tcPr>
          <w:p w:rsidR="00BB73ED" w:rsidRPr="00BB73ED" w:rsidRDefault="00BB73ED">
            <w:pPr>
              <w:autoSpaceDE w:val="0"/>
              <w:autoSpaceDN w:val="0"/>
              <w:adjustRightInd w:val="0"/>
              <w:rPr>
                <w:sz w:val="18"/>
                <w:szCs w:val="18"/>
              </w:rPr>
            </w:pPr>
            <w:r w:rsidRPr="00BB73ED">
              <w:rPr>
                <w:sz w:val="18"/>
                <w:szCs w:val="18"/>
              </w:rPr>
              <w:t>Проверка наличия тяги в дымовых и вентиляционных каналах, состояния соединительных труб с дымовым каналом</w:t>
            </w:r>
          </w:p>
        </w:tc>
        <w:tc>
          <w:tcPr>
            <w:tcW w:w="1713" w:type="pct"/>
          </w:tcPr>
          <w:p w:rsidR="00BB73ED" w:rsidRPr="00BB73ED" w:rsidRDefault="00BB73ED">
            <w:pPr>
              <w:autoSpaceDE w:val="0"/>
              <w:autoSpaceDN w:val="0"/>
              <w:adjustRightInd w:val="0"/>
              <w:rPr>
                <w:sz w:val="18"/>
                <w:szCs w:val="18"/>
              </w:rPr>
            </w:pPr>
            <w:r w:rsidRPr="00BB73ED">
              <w:rPr>
                <w:sz w:val="18"/>
                <w:szCs w:val="18"/>
              </w:rPr>
              <w:t>дымовые и вентиляционные каналы</w:t>
            </w:r>
          </w:p>
        </w:tc>
      </w:tr>
      <w:tr w:rsidR="00BB73ED" w:rsidRPr="00BB73ED" w:rsidTr="00CA77B5">
        <w:trPr>
          <w:cantSplit/>
        </w:trPr>
        <w:tc>
          <w:tcPr>
            <w:tcW w:w="369" w:type="pct"/>
          </w:tcPr>
          <w:p w:rsidR="00BB73ED" w:rsidRPr="00BB73ED" w:rsidRDefault="00BB73ED" w:rsidP="00BB73ED">
            <w:pPr>
              <w:pStyle w:val="ae"/>
              <w:numPr>
                <w:ilvl w:val="0"/>
                <w:numId w:val="19"/>
              </w:numPr>
              <w:autoSpaceDE w:val="0"/>
              <w:autoSpaceDN w:val="0"/>
              <w:adjustRightInd w:val="0"/>
              <w:rPr>
                <w:sz w:val="18"/>
                <w:szCs w:val="18"/>
              </w:rPr>
            </w:pPr>
          </w:p>
        </w:tc>
        <w:tc>
          <w:tcPr>
            <w:tcW w:w="2918" w:type="pct"/>
          </w:tcPr>
          <w:p w:rsidR="00BB73ED" w:rsidRPr="00BB73ED" w:rsidRDefault="00BB73ED">
            <w:pPr>
              <w:autoSpaceDE w:val="0"/>
              <w:autoSpaceDN w:val="0"/>
              <w:adjustRightInd w:val="0"/>
              <w:rPr>
                <w:sz w:val="18"/>
                <w:szCs w:val="18"/>
              </w:rPr>
            </w:pPr>
            <w:r w:rsidRPr="00BB73ED">
              <w:rPr>
                <w:sz w:val="18"/>
                <w:szCs w:val="18"/>
              </w:rPr>
              <w:t>Инструктаж потребителей газа по безопасному использованию газа при удовлетворении коммунально-бытовых нужд</w:t>
            </w:r>
          </w:p>
        </w:tc>
        <w:tc>
          <w:tcPr>
            <w:tcW w:w="1713" w:type="pct"/>
          </w:tcPr>
          <w:p w:rsidR="00BB73ED" w:rsidRPr="00BB73ED" w:rsidRDefault="00BB73ED">
            <w:pPr>
              <w:autoSpaceDE w:val="0"/>
              <w:autoSpaceDN w:val="0"/>
              <w:adjustRightInd w:val="0"/>
              <w:rPr>
                <w:sz w:val="18"/>
                <w:szCs w:val="18"/>
              </w:rPr>
            </w:pPr>
            <w:r w:rsidRPr="00BB73ED">
              <w:rPr>
                <w:sz w:val="18"/>
                <w:szCs w:val="18"/>
              </w:rPr>
              <w:t>бытовое газоиспользующее оборудование</w:t>
            </w:r>
          </w:p>
        </w:tc>
      </w:tr>
    </w:tbl>
    <w:p w:rsidR="00B14729" w:rsidRPr="00B14729" w:rsidRDefault="003219B8" w:rsidP="00036C37">
      <w:pPr>
        <w:widowControl w:val="0"/>
        <w:numPr>
          <w:ilvl w:val="0"/>
          <w:numId w:val="13"/>
        </w:numPr>
        <w:shd w:val="clear" w:color="auto" w:fill="FFFFFF"/>
        <w:tabs>
          <w:tab w:val="left" w:pos="375"/>
        </w:tabs>
        <w:suppressAutoHyphens/>
        <w:autoSpaceDE w:val="0"/>
        <w:ind w:firstLine="851"/>
        <w:rPr>
          <w:b/>
          <w:bCs/>
          <w:color w:val="000000"/>
          <w:sz w:val="18"/>
          <w:szCs w:val="18"/>
        </w:rPr>
      </w:pPr>
      <w:r w:rsidRPr="00B14729">
        <w:rPr>
          <w:b/>
          <w:bCs/>
          <w:color w:val="000000"/>
          <w:sz w:val="18"/>
          <w:szCs w:val="18"/>
        </w:rPr>
        <w:t>ПОРЯДОК ВЫПОЛНЕНИЯ РАБОТ</w:t>
      </w:r>
      <w:r w:rsidR="00EB15FB" w:rsidRPr="00B14729">
        <w:rPr>
          <w:b/>
          <w:bCs/>
          <w:color w:val="000000"/>
          <w:sz w:val="18"/>
          <w:szCs w:val="18"/>
        </w:rPr>
        <w:t xml:space="preserve"> </w:t>
      </w:r>
      <w:r w:rsidR="00424229" w:rsidRPr="00B14729">
        <w:rPr>
          <w:b/>
          <w:bCs/>
          <w:color w:val="000000"/>
          <w:sz w:val="18"/>
          <w:szCs w:val="18"/>
        </w:rPr>
        <w:t>(УСЛУГ)</w:t>
      </w:r>
      <w:r w:rsidR="00D700B2" w:rsidRPr="00B14729">
        <w:rPr>
          <w:b/>
          <w:bCs/>
          <w:color w:val="000000"/>
          <w:sz w:val="18"/>
          <w:szCs w:val="18"/>
        </w:rPr>
        <w:t xml:space="preserve"> и ГАРАНТИИ КАЧЕСТВА.</w:t>
      </w:r>
    </w:p>
    <w:p w:rsidR="003219B8" w:rsidRPr="002224C9" w:rsidRDefault="004D1137" w:rsidP="00370873">
      <w:pPr>
        <w:widowControl w:val="0"/>
        <w:numPr>
          <w:ilvl w:val="1"/>
          <w:numId w:val="13"/>
        </w:numPr>
        <w:shd w:val="clear" w:color="auto" w:fill="FFFFFF"/>
        <w:tabs>
          <w:tab w:val="left" w:pos="375"/>
        </w:tabs>
        <w:suppressAutoHyphens/>
        <w:autoSpaceDE w:val="0"/>
        <w:ind w:left="0" w:firstLine="426"/>
        <w:jc w:val="both"/>
        <w:rPr>
          <w:color w:val="000000" w:themeColor="text1"/>
          <w:sz w:val="18"/>
          <w:szCs w:val="18"/>
          <w:lang w:eastAsia="ar-SA"/>
        </w:rPr>
      </w:pPr>
      <w:r w:rsidRPr="00B14729">
        <w:rPr>
          <w:color w:val="000000"/>
          <w:sz w:val="18"/>
          <w:szCs w:val="18"/>
          <w:lang w:eastAsia="ar-SA"/>
        </w:rPr>
        <w:t xml:space="preserve">Техническое обслуживание </w:t>
      </w:r>
      <w:r w:rsidR="00525A38">
        <w:rPr>
          <w:color w:val="000000"/>
          <w:sz w:val="18"/>
          <w:szCs w:val="18"/>
          <w:lang w:eastAsia="ar-SA"/>
        </w:rPr>
        <w:t>ВДГО (ВКГО)</w:t>
      </w:r>
      <w:r w:rsidRPr="00B14729">
        <w:rPr>
          <w:color w:val="000000"/>
          <w:sz w:val="18"/>
          <w:szCs w:val="18"/>
          <w:lang w:eastAsia="ar-SA"/>
        </w:rPr>
        <w:t xml:space="preserve"> производится по </w:t>
      </w:r>
      <w:r w:rsidR="001C3BD6">
        <w:rPr>
          <w:color w:val="000000"/>
          <w:sz w:val="18"/>
          <w:szCs w:val="18"/>
          <w:lang w:eastAsia="ar-SA"/>
        </w:rPr>
        <w:t>графику</w:t>
      </w:r>
      <w:r w:rsidR="00A307F4">
        <w:rPr>
          <w:color w:val="000000"/>
          <w:sz w:val="18"/>
          <w:szCs w:val="18"/>
          <w:lang w:eastAsia="ar-SA"/>
        </w:rPr>
        <w:t xml:space="preserve"> И</w:t>
      </w:r>
      <w:r w:rsidR="00932A83">
        <w:rPr>
          <w:color w:val="000000"/>
          <w:sz w:val="18"/>
          <w:szCs w:val="18"/>
          <w:lang w:eastAsia="ar-SA"/>
        </w:rPr>
        <w:t>СПОЛНИТЕЛЯ</w:t>
      </w:r>
      <w:r w:rsidR="00A307F4">
        <w:rPr>
          <w:color w:val="000000"/>
          <w:sz w:val="18"/>
          <w:szCs w:val="18"/>
          <w:lang w:eastAsia="ar-SA"/>
        </w:rPr>
        <w:t xml:space="preserve"> или </w:t>
      </w:r>
      <w:r w:rsidRPr="00B14729">
        <w:rPr>
          <w:color w:val="000000"/>
          <w:sz w:val="18"/>
          <w:szCs w:val="18"/>
          <w:lang w:eastAsia="ar-SA"/>
        </w:rPr>
        <w:t xml:space="preserve">заявке </w:t>
      </w:r>
      <w:r w:rsidR="00B14729" w:rsidRPr="00B14729">
        <w:rPr>
          <w:color w:val="000000"/>
          <w:sz w:val="18"/>
          <w:szCs w:val="18"/>
          <w:lang w:eastAsia="ar-SA"/>
        </w:rPr>
        <w:t>З</w:t>
      </w:r>
      <w:r w:rsidR="00932A83">
        <w:rPr>
          <w:color w:val="000000"/>
          <w:sz w:val="18"/>
          <w:szCs w:val="18"/>
          <w:lang w:eastAsia="ar-SA"/>
        </w:rPr>
        <w:t>АКАЗЧИКА</w:t>
      </w:r>
      <w:r w:rsidRPr="00B14729">
        <w:rPr>
          <w:color w:val="000000"/>
          <w:sz w:val="18"/>
          <w:szCs w:val="18"/>
          <w:lang w:eastAsia="ar-SA"/>
        </w:rPr>
        <w:t>, как правило, не позднее 3-х дней после поступления и регистрации заявки</w:t>
      </w:r>
      <w:r w:rsidR="00745690">
        <w:rPr>
          <w:color w:val="000000"/>
          <w:sz w:val="18"/>
          <w:szCs w:val="18"/>
          <w:lang w:eastAsia="ar-SA"/>
        </w:rPr>
        <w:t>.</w:t>
      </w:r>
      <w:r w:rsidR="008A6302" w:rsidRPr="008A6302">
        <w:rPr>
          <w:color w:val="000000"/>
          <w:sz w:val="18"/>
          <w:szCs w:val="18"/>
          <w:lang w:eastAsia="ar-SA"/>
        </w:rPr>
        <w:t xml:space="preserve"> </w:t>
      </w:r>
      <w:r w:rsidR="00F237DD" w:rsidRPr="00B14729">
        <w:rPr>
          <w:sz w:val="18"/>
          <w:szCs w:val="18"/>
          <w:shd w:val="clear" w:color="auto" w:fill="FFFFFF"/>
        </w:rPr>
        <w:t xml:space="preserve">ТО </w:t>
      </w:r>
      <w:r w:rsidR="00525A38">
        <w:rPr>
          <w:sz w:val="18"/>
          <w:szCs w:val="18"/>
          <w:shd w:val="clear" w:color="auto" w:fill="FFFFFF"/>
        </w:rPr>
        <w:t>ВДГО (ВКГО)</w:t>
      </w:r>
      <w:r w:rsidR="00F237DD" w:rsidRPr="00B14729">
        <w:rPr>
          <w:sz w:val="18"/>
          <w:szCs w:val="18"/>
          <w:shd w:val="clear" w:color="auto" w:fill="FFFFFF"/>
        </w:rPr>
        <w:t xml:space="preserve"> производятся И</w:t>
      </w:r>
      <w:r w:rsidR="008A2B2C">
        <w:rPr>
          <w:sz w:val="18"/>
          <w:szCs w:val="18"/>
          <w:shd w:val="clear" w:color="auto" w:fill="FFFFFF"/>
        </w:rPr>
        <w:t>СПОЛНИТЕЛЕМ</w:t>
      </w:r>
      <w:r w:rsidR="00F237DD" w:rsidRPr="00B14729">
        <w:rPr>
          <w:sz w:val="18"/>
          <w:szCs w:val="18"/>
          <w:shd w:val="clear" w:color="auto" w:fill="FFFFFF"/>
        </w:rPr>
        <w:t xml:space="preserve"> в рабочие дни недели с 8</w:t>
      </w:r>
      <w:r w:rsidR="00F237DD" w:rsidRPr="00B14729">
        <w:rPr>
          <w:sz w:val="18"/>
          <w:szCs w:val="18"/>
          <w:shd w:val="clear" w:color="auto" w:fill="FFFFFF"/>
          <w:vertAlign w:val="superscript"/>
        </w:rPr>
        <w:t>00</w:t>
      </w:r>
      <w:r w:rsidR="00F237DD" w:rsidRPr="00B14729">
        <w:rPr>
          <w:sz w:val="18"/>
          <w:szCs w:val="18"/>
          <w:shd w:val="clear" w:color="auto" w:fill="FFFFFF"/>
        </w:rPr>
        <w:t xml:space="preserve"> до 17</w:t>
      </w:r>
      <w:r w:rsidR="00F237DD" w:rsidRPr="00B14729">
        <w:rPr>
          <w:sz w:val="18"/>
          <w:szCs w:val="18"/>
          <w:shd w:val="clear" w:color="auto" w:fill="FFFFFF"/>
          <w:vertAlign w:val="superscript"/>
        </w:rPr>
        <w:t>00</w:t>
      </w:r>
      <w:r w:rsidR="00F237DD" w:rsidRPr="00B14729">
        <w:rPr>
          <w:sz w:val="18"/>
          <w:szCs w:val="18"/>
          <w:shd w:val="clear" w:color="auto" w:fill="FFFFFF"/>
        </w:rPr>
        <w:t xml:space="preserve"> часов, или в другое время по согласованию сторон,  аварийно-диспетчерское обеспечение – </w:t>
      </w:r>
      <w:r w:rsidR="00F237DD" w:rsidRPr="002224C9">
        <w:rPr>
          <w:color w:val="000000" w:themeColor="text1"/>
          <w:sz w:val="18"/>
          <w:szCs w:val="18"/>
          <w:shd w:val="clear" w:color="auto" w:fill="FFFFFF"/>
        </w:rPr>
        <w:t>круглосуточно.</w:t>
      </w:r>
    </w:p>
    <w:p w:rsidR="003D098C" w:rsidRPr="008143C4" w:rsidRDefault="008143C4" w:rsidP="008143C4">
      <w:pPr>
        <w:widowControl w:val="0"/>
        <w:numPr>
          <w:ilvl w:val="1"/>
          <w:numId w:val="13"/>
        </w:numPr>
        <w:shd w:val="clear" w:color="auto" w:fill="FFFFFF"/>
        <w:tabs>
          <w:tab w:val="left" w:pos="375"/>
        </w:tabs>
        <w:suppressAutoHyphens/>
        <w:autoSpaceDE w:val="0"/>
        <w:ind w:left="0" w:firstLine="426"/>
        <w:jc w:val="both"/>
        <w:rPr>
          <w:color w:val="000000"/>
          <w:sz w:val="18"/>
          <w:szCs w:val="18"/>
          <w:lang w:eastAsia="ar-SA"/>
        </w:rPr>
      </w:pPr>
      <w:r w:rsidRPr="008143C4">
        <w:rPr>
          <w:color w:val="000000"/>
          <w:sz w:val="18"/>
          <w:szCs w:val="18"/>
          <w:lang w:eastAsia="ar-SA"/>
        </w:rPr>
        <w:t>Конкретные дата и время выполнения указанных работ в конкретном многоквартирном доме (помещении многоквартирного дома) и домовладении планируются исполнител</w:t>
      </w:r>
      <w:r w:rsidR="00745690">
        <w:rPr>
          <w:color w:val="000000"/>
          <w:sz w:val="18"/>
          <w:szCs w:val="18"/>
          <w:lang w:eastAsia="ar-SA"/>
        </w:rPr>
        <w:t>е</w:t>
      </w:r>
      <w:r w:rsidRPr="008143C4">
        <w:rPr>
          <w:color w:val="000000"/>
          <w:sz w:val="18"/>
          <w:szCs w:val="18"/>
          <w:lang w:eastAsia="ar-SA"/>
        </w:rPr>
        <w:t>м путем составления соответствующих графиков (годовых, квартальных и месячных), информация о которых доводится до сведения заказчик</w:t>
      </w:r>
      <w:r>
        <w:rPr>
          <w:color w:val="000000"/>
          <w:sz w:val="18"/>
          <w:szCs w:val="18"/>
          <w:lang w:eastAsia="ar-SA"/>
        </w:rPr>
        <w:t>а</w:t>
      </w:r>
      <w:r w:rsidRPr="008143C4">
        <w:rPr>
          <w:color w:val="000000"/>
          <w:sz w:val="18"/>
          <w:szCs w:val="18"/>
          <w:lang w:eastAsia="ar-SA"/>
        </w:rPr>
        <w:t xml:space="preserve"> путем размещения объявлений на расположенных в местах общего доступа (в том числе в непосредственной близости от указанных многоквартирных домов и домовладений) информационных стендах</w:t>
      </w:r>
      <w:r w:rsidR="00745690">
        <w:rPr>
          <w:color w:val="000000"/>
          <w:sz w:val="18"/>
          <w:szCs w:val="18"/>
          <w:lang w:eastAsia="ar-SA"/>
        </w:rPr>
        <w:t xml:space="preserve"> или</w:t>
      </w:r>
      <w:r w:rsidRPr="008143C4">
        <w:rPr>
          <w:color w:val="000000"/>
          <w:sz w:val="18"/>
          <w:szCs w:val="18"/>
          <w:lang w:eastAsia="ar-SA"/>
        </w:rPr>
        <w:t xml:space="preserve"> путем направления электронных или почтовых сообщений, а также иными доступными способами, позволяющими уведомить о времени и дате выполнения</w:t>
      </w:r>
      <w:r>
        <w:rPr>
          <w:color w:val="000000"/>
          <w:sz w:val="18"/>
          <w:szCs w:val="18"/>
          <w:lang w:eastAsia="ar-SA"/>
        </w:rPr>
        <w:t>,</w:t>
      </w:r>
      <w:r w:rsidRPr="008143C4">
        <w:rPr>
          <w:color w:val="000000"/>
          <w:sz w:val="18"/>
          <w:szCs w:val="18"/>
          <w:lang w:eastAsia="ar-SA"/>
        </w:rPr>
        <w:t xml:space="preserve"> </w:t>
      </w:r>
      <w:r w:rsidR="00C9140D" w:rsidRPr="008143C4">
        <w:rPr>
          <w:color w:val="000000"/>
          <w:sz w:val="18"/>
          <w:szCs w:val="18"/>
          <w:lang w:eastAsia="ar-SA"/>
        </w:rPr>
        <w:t xml:space="preserve">не позднее, чем </w:t>
      </w:r>
      <w:r w:rsidR="003D098C" w:rsidRPr="008143C4">
        <w:rPr>
          <w:color w:val="000000"/>
          <w:sz w:val="18"/>
          <w:szCs w:val="18"/>
          <w:lang w:eastAsia="ar-SA"/>
        </w:rPr>
        <w:t xml:space="preserve">за 3 дня </w:t>
      </w:r>
      <w:r w:rsidR="00654F90" w:rsidRPr="008143C4">
        <w:rPr>
          <w:color w:val="000000"/>
          <w:sz w:val="18"/>
          <w:szCs w:val="18"/>
          <w:lang w:eastAsia="ar-SA"/>
        </w:rPr>
        <w:t>до начала проведения работ</w:t>
      </w:r>
      <w:r w:rsidR="003D098C" w:rsidRPr="008143C4">
        <w:rPr>
          <w:color w:val="000000"/>
          <w:sz w:val="18"/>
          <w:szCs w:val="18"/>
          <w:lang w:eastAsia="ar-SA"/>
        </w:rPr>
        <w:t xml:space="preserve">. </w:t>
      </w:r>
    </w:p>
    <w:p w:rsidR="000A1861" w:rsidRPr="002224C9" w:rsidRDefault="000A1861" w:rsidP="00077490">
      <w:pPr>
        <w:widowControl w:val="0"/>
        <w:numPr>
          <w:ilvl w:val="1"/>
          <w:numId w:val="13"/>
        </w:numPr>
        <w:shd w:val="clear" w:color="auto" w:fill="FFFFFF"/>
        <w:tabs>
          <w:tab w:val="left" w:pos="375"/>
        </w:tabs>
        <w:suppressAutoHyphens/>
        <w:autoSpaceDE w:val="0"/>
        <w:ind w:left="0" w:firstLine="426"/>
        <w:jc w:val="both"/>
        <w:rPr>
          <w:color w:val="000000" w:themeColor="text1"/>
          <w:sz w:val="18"/>
          <w:szCs w:val="18"/>
          <w:shd w:val="clear" w:color="auto" w:fill="FFFFFF"/>
        </w:rPr>
      </w:pPr>
      <w:r w:rsidRPr="002224C9">
        <w:rPr>
          <w:color w:val="000000" w:themeColor="text1"/>
          <w:sz w:val="18"/>
          <w:szCs w:val="18"/>
          <w:shd w:val="clear" w:color="auto" w:fill="FFFFFF"/>
        </w:rPr>
        <w:t>График проведения ТО ВДГО (ВКГО) размещен на сайте И</w:t>
      </w:r>
      <w:r w:rsidR="008A2B2C" w:rsidRPr="002224C9">
        <w:rPr>
          <w:color w:val="000000" w:themeColor="text1"/>
          <w:sz w:val="18"/>
          <w:szCs w:val="18"/>
          <w:shd w:val="clear" w:color="auto" w:fill="FFFFFF"/>
        </w:rPr>
        <w:t>СПОЛНИТЕЛЯ</w:t>
      </w:r>
      <w:r w:rsidRPr="002224C9">
        <w:rPr>
          <w:color w:val="000000" w:themeColor="text1"/>
          <w:sz w:val="18"/>
          <w:szCs w:val="18"/>
          <w:shd w:val="clear" w:color="auto" w:fill="FFFFFF"/>
        </w:rPr>
        <w:t xml:space="preserve"> в сети Интернет (http://www.obninskgorgaz.ru).</w:t>
      </w:r>
    </w:p>
    <w:p w:rsidR="00D700B2" w:rsidRPr="002224C9" w:rsidRDefault="003219B8" w:rsidP="00F237DD">
      <w:pPr>
        <w:pStyle w:val="1"/>
        <w:numPr>
          <w:ilvl w:val="1"/>
          <w:numId w:val="13"/>
        </w:numPr>
        <w:ind w:left="0" w:firstLine="426"/>
        <w:jc w:val="both"/>
        <w:rPr>
          <w:color w:val="000000" w:themeColor="text1"/>
          <w:sz w:val="18"/>
          <w:szCs w:val="18"/>
          <w:shd w:val="clear" w:color="auto" w:fill="FFFFFF"/>
        </w:rPr>
      </w:pPr>
      <w:r w:rsidRPr="002224C9">
        <w:rPr>
          <w:color w:val="000000" w:themeColor="text1"/>
          <w:sz w:val="18"/>
          <w:szCs w:val="18"/>
          <w:shd w:val="clear" w:color="auto" w:fill="FFFFFF"/>
        </w:rPr>
        <w:t xml:space="preserve">После оказания </w:t>
      </w:r>
      <w:r w:rsidR="00F44F3E" w:rsidRPr="002224C9">
        <w:rPr>
          <w:color w:val="000000" w:themeColor="text1"/>
          <w:sz w:val="18"/>
          <w:szCs w:val="18"/>
          <w:shd w:val="clear" w:color="auto" w:fill="FFFFFF"/>
        </w:rPr>
        <w:t>работ (услуг)</w:t>
      </w:r>
      <w:r w:rsidRPr="002224C9">
        <w:rPr>
          <w:color w:val="000000" w:themeColor="text1"/>
          <w:sz w:val="18"/>
          <w:szCs w:val="18"/>
          <w:shd w:val="clear" w:color="auto" w:fill="FFFFFF"/>
        </w:rPr>
        <w:t>, предусмотренных настоящим договором, стороны подписывают акт приемки выполненных работ</w:t>
      </w:r>
      <w:r w:rsidR="006E044A" w:rsidRPr="002224C9">
        <w:rPr>
          <w:color w:val="000000" w:themeColor="text1"/>
          <w:sz w:val="18"/>
          <w:szCs w:val="18"/>
          <w:shd w:val="clear" w:color="auto" w:fill="FFFFFF"/>
        </w:rPr>
        <w:t xml:space="preserve"> или  иной документ (ведомость и т.п.), подтверждающий факт выполнения </w:t>
      </w:r>
      <w:r w:rsidR="00F44F3E" w:rsidRPr="002224C9">
        <w:rPr>
          <w:color w:val="000000" w:themeColor="text1"/>
          <w:sz w:val="18"/>
          <w:szCs w:val="18"/>
          <w:shd w:val="clear" w:color="auto" w:fill="FFFFFF"/>
        </w:rPr>
        <w:t>работ (услуг)</w:t>
      </w:r>
      <w:r w:rsidR="006E044A" w:rsidRPr="002224C9">
        <w:rPr>
          <w:color w:val="000000" w:themeColor="text1"/>
          <w:sz w:val="18"/>
          <w:szCs w:val="18"/>
          <w:shd w:val="clear" w:color="auto" w:fill="FFFFFF"/>
        </w:rPr>
        <w:t xml:space="preserve"> (Далее по тексту АКТ)</w:t>
      </w:r>
      <w:r w:rsidRPr="002224C9">
        <w:rPr>
          <w:color w:val="000000" w:themeColor="text1"/>
          <w:sz w:val="18"/>
          <w:szCs w:val="18"/>
          <w:shd w:val="clear" w:color="auto" w:fill="FFFFFF"/>
        </w:rPr>
        <w:t>.</w:t>
      </w:r>
    </w:p>
    <w:p w:rsidR="005409E3" w:rsidRPr="00077490" w:rsidRDefault="009251B6" w:rsidP="009251B6">
      <w:pPr>
        <w:pStyle w:val="1"/>
        <w:numPr>
          <w:ilvl w:val="1"/>
          <w:numId w:val="13"/>
        </w:numPr>
        <w:ind w:left="0" w:firstLine="426"/>
        <w:jc w:val="both"/>
        <w:rPr>
          <w:color w:val="000000" w:themeColor="text1"/>
          <w:sz w:val="18"/>
          <w:szCs w:val="18"/>
          <w:shd w:val="clear" w:color="auto" w:fill="FFFFFF"/>
        </w:rPr>
      </w:pPr>
      <w:r w:rsidRPr="009251B6">
        <w:rPr>
          <w:color w:val="000000" w:themeColor="text1"/>
          <w:sz w:val="18"/>
          <w:szCs w:val="18"/>
          <w:shd w:val="clear" w:color="auto" w:fill="FFFFFF"/>
        </w:rPr>
        <w:t xml:space="preserve">В случае отказа ЗАКАЗЧИКА от подписания акта об этом делается отметка в </w:t>
      </w:r>
      <w:r>
        <w:rPr>
          <w:color w:val="000000" w:themeColor="text1"/>
          <w:sz w:val="18"/>
          <w:szCs w:val="18"/>
          <w:shd w:val="clear" w:color="auto" w:fill="FFFFFF"/>
        </w:rPr>
        <w:t>АКТЕ</w:t>
      </w:r>
      <w:r w:rsidRPr="009251B6">
        <w:rPr>
          <w:color w:val="000000" w:themeColor="text1"/>
          <w:sz w:val="18"/>
          <w:szCs w:val="18"/>
          <w:shd w:val="clear" w:color="auto" w:fill="FFFFFF"/>
        </w:rPr>
        <w:t xml:space="preserve"> с указанием причины отказа (если таковые были заявлены). Заказчик вправе изложить в </w:t>
      </w:r>
      <w:r w:rsidR="005855D9">
        <w:rPr>
          <w:color w:val="000000" w:themeColor="text1"/>
          <w:sz w:val="18"/>
          <w:szCs w:val="18"/>
          <w:shd w:val="clear" w:color="auto" w:fill="FFFFFF"/>
        </w:rPr>
        <w:t>АКТЕ</w:t>
      </w:r>
      <w:r w:rsidRPr="009251B6">
        <w:rPr>
          <w:color w:val="000000" w:themeColor="text1"/>
          <w:sz w:val="18"/>
          <w:szCs w:val="18"/>
          <w:shd w:val="clear" w:color="auto" w:fill="FFFFFF"/>
        </w:rPr>
        <w:t xml:space="preserve"> особое мнение, касающееся результатов выполнения работ, или приобщить к </w:t>
      </w:r>
      <w:r w:rsidR="005855D9">
        <w:rPr>
          <w:color w:val="000000" w:themeColor="text1"/>
          <w:sz w:val="18"/>
          <w:szCs w:val="18"/>
          <w:shd w:val="clear" w:color="auto" w:fill="FFFFFF"/>
        </w:rPr>
        <w:t>АКТУ</w:t>
      </w:r>
      <w:r w:rsidRPr="009251B6">
        <w:rPr>
          <w:color w:val="000000" w:themeColor="text1"/>
          <w:sz w:val="18"/>
          <w:szCs w:val="18"/>
          <w:shd w:val="clear" w:color="auto" w:fill="FFFFFF"/>
        </w:rPr>
        <w:t xml:space="preserve"> свои возражения в письменной форме, о чем делается запись в акте. Второй экземпляр </w:t>
      </w:r>
      <w:r>
        <w:rPr>
          <w:color w:val="000000" w:themeColor="text1"/>
          <w:sz w:val="18"/>
          <w:szCs w:val="18"/>
          <w:shd w:val="clear" w:color="auto" w:fill="FFFFFF"/>
        </w:rPr>
        <w:t>АКТА</w:t>
      </w:r>
      <w:r w:rsidRPr="009251B6">
        <w:rPr>
          <w:color w:val="000000" w:themeColor="text1"/>
          <w:sz w:val="18"/>
          <w:szCs w:val="18"/>
          <w:shd w:val="clear" w:color="auto" w:fill="FFFFFF"/>
        </w:rPr>
        <w:t xml:space="preserve"> вручается </w:t>
      </w:r>
      <w:r>
        <w:rPr>
          <w:color w:val="000000" w:themeColor="text1"/>
          <w:sz w:val="18"/>
          <w:szCs w:val="18"/>
          <w:shd w:val="clear" w:color="auto" w:fill="FFFFFF"/>
        </w:rPr>
        <w:t>ЗАКАЗЧИКУ</w:t>
      </w:r>
      <w:r w:rsidRPr="009251B6">
        <w:rPr>
          <w:color w:val="000000" w:themeColor="text1"/>
          <w:sz w:val="18"/>
          <w:szCs w:val="18"/>
          <w:shd w:val="clear" w:color="auto" w:fill="FFFFFF"/>
        </w:rPr>
        <w:t xml:space="preserve"> (его представителю), а в случае его отказа принять </w:t>
      </w:r>
      <w:r>
        <w:rPr>
          <w:color w:val="000000" w:themeColor="text1"/>
          <w:sz w:val="18"/>
          <w:szCs w:val="18"/>
          <w:shd w:val="clear" w:color="auto" w:fill="FFFFFF"/>
        </w:rPr>
        <w:t>АКТ</w:t>
      </w:r>
      <w:r w:rsidRPr="009251B6">
        <w:rPr>
          <w:color w:val="000000" w:themeColor="text1"/>
          <w:sz w:val="18"/>
          <w:szCs w:val="18"/>
          <w:shd w:val="clear" w:color="auto" w:fill="FFFFFF"/>
        </w:rPr>
        <w:t xml:space="preserve"> - направляется по почте с уведомлением о вручении и описью вложения.</w:t>
      </w:r>
    </w:p>
    <w:p w:rsidR="003219B8" w:rsidRPr="00077490" w:rsidRDefault="00D700B2" w:rsidP="00077490">
      <w:pPr>
        <w:widowControl w:val="0"/>
        <w:numPr>
          <w:ilvl w:val="1"/>
          <w:numId w:val="13"/>
        </w:numPr>
        <w:shd w:val="clear" w:color="auto" w:fill="FFFFFF"/>
        <w:tabs>
          <w:tab w:val="left" w:pos="375"/>
        </w:tabs>
        <w:suppressAutoHyphens/>
        <w:autoSpaceDE w:val="0"/>
        <w:ind w:left="0" w:firstLine="426"/>
        <w:jc w:val="both"/>
        <w:rPr>
          <w:color w:val="000000" w:themeColor="text1"/>
          <w:sz w:val="18"/>
          <w:szCs w:val="18"/>
          <w:shd w:val="clear" w:color="auto" w:fill="FFFFFF"/>
        </w:rPr>
      </w:pPr>
      <w:r w:rsidRPr="00077490">
        <w:rPr>
          <w:color w:val="000000" w:themeColor="text1"/>
          <w:sz w:val="18"/>
          <w:szCs w:val="18"/>
          <w:shd w:val="clear" w:color="auto" w:fill="FFFFFF"/>
        </w:rPr>
        <w:t>При проведении  ТО  И</w:t>
      </w:r>
      <w:r w:rsidR="008A2B2C" w:rsidRPr="00077490">
        <w:rPr>
          <w:color w:val="000000" w:themeColor="text1"/>
          <w:sz w:val="18"/>
          <w:szCs w:val="18"/>
          <w:shd w:val="clear" w:color="auto" w:fill="FFFFFF"/>
        </w:rPr>
        <w:t>СПОЛНИТЕЛЬ</w:t>
      </w:r>
      <w:r w:rsidRPr="00077490">
        <w:rPr>
          <w:color w:val="000000" w:themeColor="text1"/>
          <w:sz w:val="18"/>
          <w:szCs w:val="18"/>
          <w:shd w:val="clear" w:color="auto" w:fill="FFFFFF"/>
        </w:rPr>
        <w:t xml:space="preserve"> определяет вышедшие из строя узлы и детали, информация о них заносится  в АКТ. Гарантия на работы по ТО </w:t>
      </w:r>
      <w:r w:rsidR="00525A38" w:rsidRPr="00077490">
        <w:rPr>
          <w:color w:val="000000" w:themeColor="text1"/>
          <w:sz w:val="18"/>
          <w:szCs w:val="18"/>
          <w:shd w:val="clear" w:color="auto" w:fill="FFFFFF"/>
        </w:rPr>
        <w:t>ВДГО (ВКГО)</w:t>
      </w:r>
      <w:r w:rsidRPr="00077490">
        <w:rPr>
          <w:color w:val="000000" w:themeColor="text1"/>
          <w:sz w:val="18"/>
          <w:szCs w:val="18"/>
          <w:shd w:val="clear" w:color="auto" w:fill="FFFFFF"/>
        </w:rPr>
        <w:t xml:space="preserve"> на вышедшие из строя узлы и детали не распространяется до их замены.</w:t>
      </w:r>
    </w:p>
    <w:p w:rsidR="00D700B2" w:rsidRPr="00077490" w:rsidRDefault="00D700B2" w:rsidP="00077490">
      <w:pPr>
        <w:widowControl w:val="0"/>
        <w:numPr>
          <w:ilvl w:val="1"/>
          <w:numId w:val="13"/>
        </w:numPr>
        <w:shd w:val="clear" w:color="auto" w:fill="FFFFFF"/>
        <w:tabs>
          <w:tab w:val="left" w:pos="375"/>
        </w:tabs>
        <w:suppressAutoHyphens/>
        <w:autoSpaceDE w:val="0"/>
        <w:ind w:left="0" w:firstLine="426"/>
        <w:jc w:val="both"/>
        <w:rPr>
          <w:color w:val="000000" w:themeColor="text1"/>
          <w:sz w:val="18"/>
          <w:szCs w:val="18"/>
          <w:shd w:val="clear" w:color="auto" w:fill="FFFFFF"/>
        </w:rPr>
      </w:pPr>
      <w:r w:rsidRPr="00077490">
        <w:rPr>
          <w:color w:val="000000" w:themeColor="text1"/>
          <w:sz w:val="18"/>
          <w:szCs w:val="18"/>
          <w:shd w:val="clear" w:color="auto" w:fill="FFFFFF"/>
        </w:rPr>
        <w:t>И</w:t>
      </w:r>
      <w:r w:rsidR="008A2B2C" w:rsidRPr="00077490">
        <w:rPr>
          <w:color w:val="000000" w:themeColor="text1"/>
          <w:sz w:val="18"/>
          <w:szCs w:val="18"/>
          <w:shd w:val="clear" w:color="auto" w:fill="FFFFFF"/>
        </w:rPr>
        <w:t>СПОЛНИТЕЛЬ</w:t>
      </w:r>
      <w:r w:rsidRPr="00077490">
        <w:rPr>
          <w:color w:val="000000" w:themeColor="text1"/>
          <w:sz w:val="18"/>
          <w:szCs w:val="18"/>
          <w:shd w:val="clear" w:color="auto" w:fill="FFFFFF"/>
        </w:rPr>
        <w:t xml:space="preserve"> гарантирует качество выполненных им работ по ТО </w:t>
      </w:r>
      <w:r w:rsidR="00525A38" w:rsidRPr="00077490">
        <w:rPr>
          <w:color w:val="000000" w:themeColor="text1"/>
          <w:sz w:val="18"/>
          <w:szCs w:val="18"/>
          <w:shd w:val="clear" w:color="auto" w:fill="FFFFFF"/>
        </w:rPr>
        <w:t>ВДГО (ВКГО)</w:t>
      </w:r>
      <w:r w:rsidRPr="00077490">
        <w:rPr>
          <w:color w:val="000000" w:themeColor="text1"/>
          <w:sz w:val="18"/>
          <w:szCs w:val="18"/>
          <w:shd w:val="clear" w:color="auto" w:fill="FFFFFF"/>
        </w:rPr>
        <w:t xml:space="preserve"> в течение </w:t>
      </w:r>
      <w:r w:rsidR="0088719A">
        <w:rPr>
          <w:color w:val="000000" w:themeColor="text1"/>
          <w:sz w:val="18"/>
          <w:szCs w:val="18"/>
          <w:shd w:val="clear" w:color="auto" w:fill="FFFFFF"/>
        </w:rPr>
        <w:t>одного года</w:t>
      </w:r>
      <w:r w:rsidRPr="00077490">
        <w:rPr>
          <w:color w:val="000000" w:themeColor="text1"/>
          <w:sz w:val="18"/>
          <w:szCs w:val="18"/>
          <w:shd w:val="clear" w:color="auto" w:fill="FFFFFF"/>
        </w:rPr>
        <w:t xml:space="preserve"> (кроме оборудования с истекшим сроком службы), со дня выполнения работ при условии соблюдения З</w:t>
      </w:r>
      <w:r w:rsidR="008A2B2C" w:rsidRPr="00077490">
        <w:rPr>
          <w:color w:val="000000" w:themeColor="text1"/>
          <w:sz w:val="18"/>
          <w:szCs w:val="18"/>
          <w:shd w:val="clear" w:color="auto" w:fill="FFFFFF"/>
        </w:rPr>
        <w:t>АКАЗЧИКОМ</w:t>
      </w:r>
      <w:r w:rsidRPr="00077490">
        <w:rPr>
          <w:color w:val="000000" w:themeColor="text1"/>
          <w:sz w:val="18"/>
          <w:szCs w:val="18"/>
          <w:shd w:val="clear" w:color="auto" w:fill="FFFFFF"/>
        </w:rPr>
        <w:t xml:space="preserve"> </w:t>
      </w:r>
      <w:r w:rsidR="00B91A18" w:rsidRPr="00077490">
        <w:rPr>
          <w:color w:val="000000" w:themeColor="text1"/>
          <w:sz w:val="18"/>
          <w:szCs w:val="18"/>
          <w:shd w:val="clear" w:color="auto" w:fill="FFFFFF"/>
        </w:rPr>
        <w:t>Инструкции по безопасному использованию газа при удовлетворении коммунально-бытовых нужд</w:t>
      </w:r>
      <w:r w:rsidRPr="00077490">
        <w:rPr>
          <w:color w:val="000000" w:themeColor="text1"/>
          <w:sz w:val="18"/>
          <w:szCs w:val="18"/>
          <w:shd w:val="clear" w:color="auto" w:fill="FFFFFF"/>
        </w:rPr>
        <w:t>, инструкций заводов изготовителей газоиспользующего оборудования и условий настоящего договора.</w:t>
      </w:r>
    </w:p>
    <w:p w:rsidR="000A1861" w:rsidRPr="00077490" w:rsidRDefault="000A1861" w:rsidP="00077490">
      <w:pPr>
        <w:widowControl w:val="0"/>
        <w:numPr>
          <w:ilvl w:val="1"/>
          <w:numId w:val="13"/>
        </w:numPr>
        <w:shd w:val="clear" w:color="auto" w:fill="FFFFFF"/>
        <w:tabs>
          <w:tab w:val="left" w:pos="375"/>
        </w:tabs>
        <w:suppressAutoHyphens/>
        <w:autoSpaceDE w:val="0"/>
        <w:ind w:left="0" w:firstLine="426"/>
        <w:jc w:val="both"/>
        <w:rPr>
          <w:color w:val="000000" w:themeColor="text1"/>
          <w:sz w:val="18"/>
          <w:szCs w:val="18"/>
          <w:shd w:val="clear" w:color="auto" w:fill="FFFFFF"/>
        </w:rPr>
      </w:pPr>
      <w:r w:rsidRPr="00077490">
        <w:rPr>
          <w:color w:val="000000" w:themeColor="text1"/>
          <w:sz w:val="18"/>
          <w:szCs w:val="18"/>
          <w:shd w:val="clear" w:color="auto" w:fill="FFFFFF"/>
        </w:rPr>
        <w:t>В случае отказа З</w:t>
      </w:r>
      <w:r w:rsidR="00932A83" w:rsidRPr="00077490">
        <w:rPr>
          <w:color w:val="000000" w:themeColor="text1"/>
          <w:sz w:val="18"/>
          <w:szCs w:val="18"/>
          <w:shd w:val="clear" w:color="auto" w:fill="FFFFFF"/>
        </w:rPr>
        <w:t>АКАЗЧИКА</w:t>
      </w:r>
      <w:r w:rsidRPr="00077490">
        <w:rPr>
          <w:color w:val="000000" w:themeColor="text1"/>
          <w:sz w:val="18"/>
          <w:szCs w:val="18"/>
          <w:shd w:val="clear" w:color="auto" w:fill="FFFFFF"/>
        </w:rPr>
        <w:t xml:space="preserve"> в допуске сотрудников И</w:t>
      </w:r>
      <w:r w:rsidR="008A2B2C" w:rsidRPr="00077490">
        <w:rPr>
          <w:color w:val="000000" w:themeColor="text1"/>
          <w:sz w:val="18"/>
          <w:szCs w:val="18"/>
          <w:shd w:val="clear" w:color="auto" w:fill="FFFFFF"/>
        </w:rPr>
        <w:t>СПОЛНИТЕЛЯ</w:t>
      </w:r>
      <w:r w:rsidRPr="00077490">
        <w:rPr>
          <w:color w:val="000000" w:themeColor="text1"/>
          <w:sz w:val="18"/>
          <w:szCs w:val="18"/>
          <w:shd w:val="clear" w:color="auto" w:fill="FFFFFF"/>
        </w:rPr>
        <w:t xml:space="preserve"> в помещения для выполнения работ по ТО, Исполнитель действует в соответствии с п.46-52 Правил пользования газом, после чего составляет акт об отказе  в допуске к газовому оборудованию и направляет его в органы жилищного надзора (контроля).</w:t>
      </w:r>
    </w:p>
    <w:p w:rsidR="003D098C" w:rsidRPr="00077490" w:rsidRDefault="003D098C" w:rsidP="00077490">
      <w:pPr>
        <w:widowControl w:val="0"/>
        <w:numPr>
          <w:ilvl w:val="1"/>
          <w:numId w:val="13"/>
        </w:numPr>
        <w:shd w:val="clear" w:color="auto" w:fill="FFFFFF"/>
        <w:tabs>
          <w:tab w:val="left" w:pos="375"/>
        </w:tabs>
        <w:suppressAutoHyphens/>
        <w:autoSpaceDE w:val="0"/>
        <w:ind w:left="0" w:firstLine="426"/>
        <w:jc w:val="both"/>
        <w:rPr>
          <w:color w:val="000000" w:themeColor="text1"/>
          <w:sz w:val="18"/>
          <w:szCs w:val="18"/>
          <w:shd w:val="clear" w:color="auto" w:fill="FFFFFF"/>
        </w:rPr>
      </w:pPr>
      <w:r w:rsidRPr="00077490">
        <w:rPr>
          <w:color w:val="000000" w:themeColor="text1"/>
          <w:sz w:val="18"/>
          <w:szCs w:val="18"/>
          <w:shd w:val="clear" w:color="auto" w:fill="FFFFFF"/>
        </w:rPr>
        <w:t>В случае невозможности выполнения ИСПОЛНИТЕЛЕМ работ из-за отсутствия доступа к ВКГО /ВДГО по вине ЗАКАЗЧИКА, ИСПОЛНИТЕЛЬ не несет ответственность за техническое состояние ВКГО/ВДГО, не прошедшего ТО, и не принимает на себя гарантийных обязательств.</w:t>
      </w:r>
    </w:p>
    <w:p w:rsidR="002D7923" w:rsidRDefault="003219B8" w:rsidP="000A1861">
      <w:pPr>
        <w:widowControl w:val="0"/>
        <w:numPr>
          <w:ilvl w:val="0"/>
          <w:numId w:val="13"/>
        </w:numPr>
        <w:shd w:val="clear" w:color="auto" w:fill="FFFFFF"/>
        <w:tabs>
          <w:tab w:val="left" w:pos="375"/>
        </w:tabs>
        <w:suppressAutoHyphens/>
        <w:autoSpaceDE w:val="0"/>
        <w:ind w:firstLine="851"/>
        <w:jc w:val="both"/>
        <w:rPr>
          <w:b/>
          <w:bCs/>
          <w:color w:val="000000"/>
          <w:sz w:val="18"/>
          <w:szCs w:val="18"/>
        </w:rPr>
      </w:pPr>
      <w:r w:rsidRPr="002D7923">
        <w:rPr>
          <w:b/>
          <w:bCs/>
          <w:color w:val="000000"/>
          <w:sz w:val="18"/>
          <w:szCs w:val="18"/>
        </w:rPr>
        <w:t>ПРАВА И ОБЯЗАННОСТИ СТОРОН</w:t>
      </w:r>
      <w:r w:rsidR="002D7923">
        <w:rPr>
          <w:b/>
          <w:bCs/>
          <w:color w:val="000000"/>
          <w:sz w:val="18"/>
          <w:szCs w:val="18"/>
        </w:rPr>
        <w:t>.</w:t>
      </w:r>
    </w:p>
    <w:p w:rsidR="002D7923" w:rsidRPr="002D7923" w:rsidRDefault="003219B8" w:rsidP="007D427D">
      <w:pPr>
        <w:widowControl w:val="0"/>
        <w:numPr>
          <w:ilvl w:val="1"/>
          <w:numId w:val="13"/>
        </w:numPr>
        <w:shd w:val="clear" w:color="auto" w:fill="FFFFFF"/>
        <w:tabs>
          <w:tab w:val="left" w:pos="375"/>
        </w:tabs>
        <w:suppressAutoHyphens/>
        <w:autoSpaceDE w:val="0"/>
        <w:ind w:left="0" w:firstLine="426"/>
        <w:rPr>
          <w:b/>
          <w:sz w:val="18"/>
          <w:szCs w:val="18"/>
        </w:rPr>
      </w:pPr>
      <w:r w:rsidRPr="002D7923">
        <w:rPr>
          <w:b/>
          <w:bCs/>
          <w:color w:val="000000"/>
          <w:sz w:val="18"/>
          <w:szCs w:val="18"/>
        </w:rPr>
        <w:t>И</w:t>
      </w:r>
      <w:r w:rsidR="00932A83">
        <w:rPr>
          <w:b/>
          <w:bCs/>
          <w:color w:val="000000"/>
          <w:sz w:val="18"/>
          <w:szCs w:val="18"/>
        </w:rPr>
        <w:t>СПОЛНИТЕЛЬ</w:t>
      </w:r>
      <w:r w:rsidRPr="002D7923">
        <w:rPr>
          <w:b/>
          <w:bCs/>
          <w:color w:val="000000"/>
          <w:sz w:val="18"/>
          <w:szCs w:val="18"/>
        </w:rPr>
        <w:t xml:space="preserve"> обяз</w:t>
      </w:r>
      <w:r w:rsidR="00904B46" w:rsidRPr="002D7923">
        <w:rPr>
          <w:b/>
          <w:bCs/>
          <w:color w:val="000000"/>
          <w:sz w:val="18"/>
          <w:szCs w:val="18"/>
        </w:rPr>
        <w:t>ан</w:t>
      </w:r>
      <w:r w:rsidRPr="002D7923">
        <w:rPr>
          <w:b/>
          <w:bCs/>
          <w:color w:val="000000"/>
          <w:sz w:val="18"/>
          <w:szCs w:val="18"/>
        </w:rPr>
        <w:t>:</w:t>
      </w:r>
    </w:p>
    <w:p w:rsidR="00984387" w:rsidRPr="00984387" w:rsidRDefault="003219B8" w:rsidP="007D427D">
      <w:pPr>
        <w:widowControl w:val="0"/>
        <w:numPr>
          <w:ilvl w:val="2"/>
          <w:numId w:val="13"/>
        </w:numPr>
        <w:shd w:val="clear" w:color="auto" w:fill="FFFFFF"/>
        <w:tabs>
          <w:tab w:val="left" w:pos="993"/>
        </w:tabs>
        <w:suppressAutoHyphens/>
        <w:autoSpaceDE w:val="0"/>
        <w:ind w:left="0" w:firstLine="426"/>
        <w:jc w:val="both"/>
        <w:rPr>
          <w:sz w:val="18"/>
          <w:szCs w:val="18"/>
          <w:shd w:val="clear" w:color="auto" w:fill="FFFFFF"/>
        </w:rPr>
      </w:pPr>
      <w:r w:rsidRPr="00984387">
        <w:rPr>
          <w:sz w:val="18"/>
          <w:szCs w:val="18"/>
        </w:rPr>
        <w:t xml:space="preserve">Обеспечить своевременное и качественное выполнение технического обслуживания </w:t>
      </w:r>
      <w:r w:rsidR="00525A38">
        <w:rPr>
          <w:sz w:val="18"/>
          <w:szCs w:val="18"/>
        </w:rPr>
        <w:t>ВДГО (ВКГО)</w:t>
      </w:r>
      <w:r w:rsidR="00984387" w:rsidRPr="00984387">
        <w:t xml:space="preserve"> </w:t>
      </w:r>
      <w:r w:rsidR="00984387" w:rsidRPr="00984387">
        <w:rPr>
          <w:sz w:val="18"/>
          <w:szCs w:val="18"/>
        </w:rPr>
        <w:t>в соответствии с условиями настоящего договора.</w:t>
      </w:r>
    </w:p>
    <w:p w:rsidR="001066EB" w:rsidRDefault="003219B8" w:rsidP="007D427D">
      <w:pPr>
        <w:widowControl w:val="0"/>
        <w:numPr>
          <w:ilvl w:val="2"/>
          <w:numId w:val="13"/>
        </w:numPr>
        <w:shd w:val="clear" w:color="auto" w:fill="FFFFFF"/>
        <w:tabs>
          <w:tab w:val="left" w:pos="993"/>
        </w:tabs>
        <w:suppressAutoHyphens/>
        <w:autoSpaceDE w:val="0"/>
        <w:ind w:left="0" w:firstLine="426"/>
        <w:jc w:val="both"/>
        <w:rPr>
          <w:sz w:val="18"/>
          <w:szCs w:val="18"/>
          <w:shd w:val="clear" w:color="auto" w:fill="FFFFFF"/>
        </w:rPr>
      </w:pPr>
      <w:r w:rsidRPr="001066EB">
        <w:rPr>
          <w:sz w:val="18"/>
          <w:szCs w:val="18"/>
          <w:shd w:val="clear" w:color="auto" w:fill="FFFFFF"/>
        </w:rPr>
        <w:t>Осуществлять своевременное и качественное аварийно-диспетчерское обеспечение в соответствии с действующими нормами и правилами.</w:t>
      </w:r>
    </w:p>
    <w:p w:rsidR="003219B8" w:rsidRPr="007D427D" w:rsidRDefault="003219B8"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 xml:space="preserve">Информировать </w:t>
      </w:r>
      <w:r w:rsidR="00EB15FB" w:rsidRPr="007D427D">
        <w:rPr>
          <w:sz w:val="18"/>
          <w:szCs w:val="18"/>
        </w:rPr>
        <w:t xml:space="preserve">путем расклеивания объявлений, либо через средства массовой информации, либо по телефону </w:t>
      </w:r>
      <w:r w:rsidRPr="007D427D">
        <w:rPr>
          <w:sz w:val="18"/>
          <w:szCs w:val="18"/>
        </w:rPr>
        <w:t>о перерывах в подаче газа, в связи с проведением планово-предупредительных работ.</w:t>
      </w:r>
    </w:p>
    <w:p w:rsidR="003219B8" w:rsidRPr="007D427D" w:rsidRDefault="00D21BDA"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Проводить инструктаж З</w:t>
      </w:r>
      <w:r w:rsidR="00932A83">
        <w:rPr>
          <w:sz w:val="18"/>
          <w:szCs w:val="18"/>
        </w:rPr>
        <w:t>АКАЗЧИКА</w:t>
      </w:r>
      <w:r w:rsidRPr="007D427D">
        <w:rPr>
          <w:sz w:val="18"/>
          <w:szCs w:val="18"/>
        </w:rPr>
        <w:t xml:space="preserve">  по безопасному пользованию газом в быту во время проведения ТО, при  выполнении гарантийных, ремонтных и аварийных работ</w:t>
      </w:r>
      <w:r w:rsidR="003219B8" w:rsidRPr="007D427D">
        <w:rPr>
          <w:sz w:val="18"/>
          <w:szCs w:val="18"/>
        </w:rPr>
        <w:t xml:space="preserve"> с записью в акте-приемке выполненных работ</w:t>
      </w:r>
      <w:r w:rsidR="006B79BE" w:rsidRPr="007D427D">
        <w:rPr>
          <w:sz w:val="18"/>
          <w:szCs w:val="18"/>
        </w:rPr>
        <w:t xml:space="preserve"> или ином документе (ведомость и т.п.), подтверждающем факт выполнения работ</w:t>
      </w:r>
      <w:r w:rsidR="003219B8" w:rsidRPr="007D427D">
        <w:rPr>
          <w:sz w:val="18"/>
          <w:szCs w:val="18"/>
        </w:rPr>
        <w:t>.</w:t>
      </w:r>
    </w:p>
    <w:p w:rsidR="003219B8" w:rsidRPr="00D21BDA" w:rsidRDefault="003219B8" w:rsidP="00F55F30">
      <w:pPr>
        <w:widowControl w:val="0"/>
        <w:numPr>
          <w:ilvl w:val="1"/>
          <w:numId w:val="13"/>
        </w:numPr>
        <w:shd w:val="clear" w:color="auto" w:fill="FFFFFF"/>
        <w:tabs>
          <w:tab w:val="left" w:pos="375"/>
        </w:tabs>
        <w:suppressAutoHyphens/>
        <w:autoSpaceDE w:val="0"/>
        <w:ind w:left="0" w:firstLine="426"/>
        <w:rPr>
          <w:b/>
          <w:bCs/>
          <w:color w:val="000000"/>
          <w:sz w:val="18"/>
          <w:szCs w:val="18"/>
        </w:rPr>
      </w:pPr>
      <w:r w:rsidRPr="00D21BDA">
        <w:rPr>
          <w:b/>
          <w:bCs/>
          <w:color w:val="000000"/>
          <w:sz w:val="18"/>
          <w:szCs w:val="18"/>
        </w:rPr>
        <w:t>И</w:t>
      </w:r>
      <w:r w:rsidR="00932A83">
        <w:rPr>
          <w:b/>
          <w:bCs/>
          <w:color w:val="000000"/>
          <w:sz w:val="18"/>
          <w:szCs w:val="18"/>
        </w:rPr>
        <w:t>СПОЛНИТЕЛЬ</w:t>
      </w:r>
      <w:r w:rsidRPr="00D21BDA">
        <w:rPr>
          <w:b/>
          <w:bCs/>
          <w:color w:val="000000"/>
          <w:sz w:val="18"/>
          <w:szCs w:val="18"/>
        </w:rPr>
        <w:t xml:space="preserve"> имеет право:</w:t>
      </w:r>
    </w:p>
    <w:p w:rsidR="006D008B" w:rsidRPr="007D427D" w:rsidRDefault="00E4189F"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Выдавать З</w:t>
      </w:r>
      <w:r w:rsidR="00932A83">
        <w:rPr>
          <w:sz w:val="18"/>
          <w:szCs w:val="18"/>
        </w:rPr>
        <w:t>АКАЗЧИКУ</w:t>
      </w:r>
      <w:r w:rsidRPr="007D427D">
        <w:rPr>
          <w:sz w:val="18"/>
          <w:szCs w:val="18"/>
        </w:rPr>
        <w:t xml:space="preserve"> письменные  уведомления или предписания по фактам выявления технических неисправностей </w:t>
      </w:r>
      <w:r w:rsidR="00525A38">
        <w:rPr>
          <w:sz w:val="18"/>
          <w:szCs w:val="18"/>
        </w:rPr>
        <w:t>ВДГО (ВКГО)</w:t>
      </w:r>
      <w:r w:rsidRPr="007D427D">
        <w:rPr>
          <w:sz w:val="18"/>
          <w:szCs w:val="18"/>
        </w:rPr>
        <w:t>, нарушений Правил и норм эксплуатации газового оборудования.</w:t>
      </w:r>
    </w:p>
    <w:p w:rsidR="00E4189F" w:rsidRPr="007D427D" w:rsidRDefault="00E4189F" w:rsidP="007D427D">
      <w:pPr>
        <w:widowControl w:val="0"/>
        <w:numPr>
          <w:ilvl w:val="2"/>
          <w:numId w:val="13"/>
        </w:numPr>
        <w:shd w:val="clear" w:color="auto" w:fill="FFFFFF"/>
        <w:tabs>
          <w:tab w:val="left" w:pos="993"/>
        </w:tabs>
        <w:suppressAutoHyphens/>
        <w:autoSpaceDE w:val="0"/>
        <w:ind w:left="0" w:firstLine="426"/>
        <w:jc w:val="both"/>
        <w:rPr>
          <w:sz w:val="18"/>
          <w:szCs w:val="18"/>
        </w:rPr>
      </w:pPr>
      <w:bookmarkStart w:id="1" w:name="sub_179"/>
      <w:r w:rsidRPr="007D427D">
        <w:rPr>
          <w:sz w:val="18"/>
          <w:szCs w:val="18"/>
        </w:rPr>
        <w:t>Приостановить подачу газа  в следующих случаях:</w:t>
      </w:r>
    </w:p>
    <w:p w:rsidR="00E4189F" w:rsidRPr="007D427D" w:rsidRDefault="00E4189F" w:rsidP="00A04714">
      <w:pPr>
        <w:widowControl w:val="0"/>
        <w:shd w:val="clear" w:color="auto" w:fill="FFFFFF"/>
        <w:tabs>
          <w:tab w:val="left" w:pos="993"/>
        </w:tabs>
        <w:suppressAutoHyphens/>
        <w:autoSpaceDE w:val="0"/>
        <w:ind w:left="426"/>
        <w:jc w:val="both"/>
        <w:rPr>
          <w:sz w:val="18"/>
          <w:szCs w:val="18"/>
        </w:rPr>
      </w:pPr>
      <w:r w:rsidRPr="007D427D">
        <w:rPr>
          <w:sz w:val="18"/>
          <w:szCs w:val="18"/>
        </w:rPr>
        <w:t>-</w:t>
      </w:r>
      <w:r w:rsidR="00A04714">
        <w:rPr>
          <w:sz w:val="18"/>
          <w:szCs w:val="18"/>
        </w:rPr>
        <w:t xml:space="preserve"> </w:t>
      </w:r>
      <w:r w:rsidRPr="007D427D">
        <w:rPr>
          <w:sz w:val="18"/>
          <w:szCs w:val="18"/>
        </w:rPr>
        <w:t xml:space="preserve">на время проведения ремонтных и работ по </w:t>
      </w:r>
      <w:r w:rsidRPr="00E678E9">
        <w:rPr>
          <w:sz w:val="18"/>
          <w:szCs w:val="18"/>
        </w:rPr>
        <w:t xml:space="preserve">ТО </w:t>
      </w:r>
      <w:r w:rsidR="00525A38" w:rsidRPr="00E678E9">
        <w:rPr>
          <w:sz w:val="18"/>
          <w:szCs w:val="18"/>
        </w:rPr>
        <w:t>ВДГО (ВКГО)</w:t>
      </w:r>
      <w:r w:rsidRPr="00E678E9">
        <w:rPr>
          <w:sz w:val="18"/>
          <w:szCs w:val="18"/>
        </w:rPr>
        <w:t>;</w:t>
      </w:r>
    </w:p>
    <w:p w:rsidR="00E4189F" w:rsidRPr="007D427D" w:rsidRDefault="00E4189F" w:rsidP="00A04714">
      <w:pPr>
        <w:widowControl w:val="0"/>
        <w:shd w:val="clear" w:color="auto" w:fill="FFFFFF"/>
        <w:tabs>
          <w:tab w:val="left" w:pos="993"/>
        </w:tabs>
        <w:suppressAutoHyphens/>
        <w:autoSpaceDE w:val="0"/>
        <w:ind w:left="426"/>
        <w:jc w:val="both"/>
        <w:rPr>
          <w:sz w:val="18"/>
          <w:szCs w:val="18"/>
        </w:rPr>
      </w:pPr>
      <w:r w:rsidRPr="007D427D">
        <w:rPr>
          <w:sz w:val="18"/>
          <w:szCs w:val="18"/>
        </w:rPr>
        <w:t>-</w:t>
      </w:r>
      <w:r w:rsidR="00A04714">
        <w:rPr>
          <w:sz w:val="18"/>
          <w:szCs w:val="18"/>
        </w:rPr>
        <w:t xml:space="preserve"> </w:t>
      </w:r>
      <w:r w:rsidRPr="007D427D">
        <w:rPr>
          <w:sz w:val="18"/>
          <w:szCs w:val="18"/>
        </w:rPr>
        <w:t>вследствие непреодолимой силы (форс-мажорные обстоятельства);</w:t>
      </w:r>
    </w:p>
    <w:p w:rsidR="00E4189F" w:rsidRPr="007D427D" w:rsidRDefault="00E4189F" w:rsidP="00A04714">
      <w:pPr>
        <w:widowControl w:val="0"/>
        <w:shd w:val="clear" w:color="auto" w:fill="FFFFFF"/>
        <w:tabs>
          <w:tab w:val="left" w:pos="993"/>
        </w:tabs>
        <w:suppressAutoHyphens/>
        <w:autoSpaceDE w:val="0"/>
        <w:ind w:left="426"/>
        <w:jc w:val="both"/>
        <w:rPr>
          <w:sz w:val="18"/>
          <w:szCs w:val="18"/>
        </w:rPr>
      </w:pPr>
      <w:r w:rsidRPr="007D427D">
        <w:rPr>
          <w:sz w:val="18"/>
          <w:szCs w:val="18"/>
        </w:rPr>
        <w:t>-</w:t>
      </w:r>
      <w:r w:rsidR="00A04714">
        <w:rPr>
          <w:sz w:val="18"/>
          <w:szCs w:val="18"/>
        </w:rPr>
        <w:t xml:space="preserve"> </w:t>
      </w:r>
      <w:r w:rsidRPr="007D427D">
        <w:rPr>
          <w:sz w:val="18"/>
          <w:szCs w:val="18"/>
        </w:rPr>
        <w:t>в случае необходимости  принятия неотложных мер по предотвращению или ликвидации аварии;</w:t>
      </w:r>
    </w:p>
    <w:p w:rsidR="00E4189F" w:rsidRPr="007D427D" w:rsidRDefault="00E4189F" w:rsidP="00A04714">
      <w:pPr>
        <w:widowControl w:val="0"/>
        <w:shd w:val="clear" w:color="auto" w:fill="FFFFFF"/>
        <w:tabs>
          <w:tab w:val="left" w:pos="993"/>
        </w:tabs>
        <w:suppressAutoHyphens/>
        <w:autoSpaceDE w:val="0"/>
        <w:ind w:left="426"/>
        <w:jc w:val="both"/>
        <w:rPr>
          <w:sz w:val="18"/>
          <w:szCs w:val="18"/>
        </w:rPr>
      </w:pPr>
      <w:r w:rsidRPr="007D427D">
        <w:rPr>
          <w:sz w:val="18"/>
          <w:szCs w:val="18"/>
        </w:rPr>
        <w:t>-</w:t>
      </w:r>
      <w:r w:rsidR="00A04714">
        <w:rPr>
          <w:sz w:val="18"/>
          <w:szCs w:val="18"/>
        </w:rPr>
        <w:t xml:space="preserve"> </w:t>
      </w:r>
      <w:r w:rsidRPr="007D427D">
        <w:rPr>
          <w:sz w:val="18"/>
          <w:szCs w:val="18"/>
        </w:rPr>
        <w:t>в иных случаях в соответствии с действующим законодательством.</w:t>
      </w:r>
    </w:p>
    <w:p w:rsidR="009F3CE7" w:rsidRPr="007D427D" w:rsidRDefault="009F3CE7"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И</w:t>
      </w:r>
      <w:r w:rsidR="00932A83">
        <w:rPr>
          <w:sz w:val="18"/>
          <w:szCs w:val="18"/>
        </w:rPr>
        <w:t>СПОЛНИТЕЛЬ</w:t>
      </w:r>
      <w:r w:rsidRPr="007D427D">
        <w:rPr>
          <w:sz w:val="18"/>
          <w:szCs w:val="18"/>
        </w:rPr>
        <w:t xml:space="preserve"> вправе приостановить подачу газа с предварительным письменным уведомлением заказчика в следующих случаях:</w:t>
      </w:r>
    </w:p>
    <w:p w:rsidR="00E678E9" w:rsidRDefault="009F3CE7" w:rsidP="00A04714">
      <w:pPr>
        <w:widowControl w:val="0"/>
        <w:shd w:val="clear" w:color="auto" w:fill="FFFFFF"/>
        <w:tabs>
          <w:tab w:val="left" w:pos="993"/>
        </w:tabs>
        <w:suppressAutoHyphens/>
        <w:autoSpaceDE w:val="0"/>
        <w:ind w:left="426"/>
        <w:jc w:val="both"/>
        <w:rPr>
          <w:sz w:val="18"/>
          <w:szCs w:val="18"/>
        </w:rPr>
      </w:pPr>
      <w:r w:rsidRPr="007D427D">
        <w:rPr>
          <w:sz w:val="18"/>
          <w:szCs w:val="18"/>
        </w:rPr>
        <w:t xml:space="preserve">а) отказ </w:t>
      </w:r>
      <w:r w:rsidR="00932A83">
        <w:rPr>
          <w:sz w:val="18"/>
          <w:szCs w:val="18"/>
        </w:rPr>
        <w:t>ЗАКАЗЧИКА</w:t>
      </w:r>
      <w:r w:rsidRPr="007D427D">
        <w:rPr>
          <w:sz w:val="18"/>
          <w:szCs w:val="18"/>
        </w:rPr>
        <w:t xml:space="preserve"> 2 и более раза в допуске специализированной организации для проведения работ по </w:t>
      </w:r>
      <w:r w:rsidR="00E678E9" w:rsidRPr="007D427D">
        <w:rPr>
          <w:sz w:val="18"/>
          <w:szCs w:val="18"/>
        </w:rPr>
        <w:t xml:space="preserve">ТО </w:t>
      </w:r>
      <w:r w:rsidR="00E678E9">
        <w:rPr>
          <w:sz w:val="18"/>
          <w:szCs w:val="18"/>
        </w:rPr>
        <w:t>ВДГО (ВКГО)</w:t>
      </w:r>
    </w:p>
    <w:p w:rsidR="009F3CE7" w:rsidRPr="007D427D" w:rsidRDefault="009F3CE7" w:rsidP="00A04714">
      <w:pPr>
        <w:widowControl w:val="0"/>
        <w:shd w:val="clear" w:color="auto" w:fill="FFFFFF"/>
        <w:tabs>
          <w:tab w:val="left" w:pos="993"/>
        </w:tabs>
        <w:suppressAutoHyphens/>
        <w:autoSpaceDE w:val="0"/>
        <w:ind w:left="426"/>
        <w:jc w:val="both"/>
        <w:rPr>
          <w:sz w:val="18"/>
          <w:szCs w:val="18"/>
        </w:rPr>
      </w:pPr>
      <w:r w:rsidRPr="007D427D">
        <w:rPr>
          <w:sz w:val="18"/>
          <w:szCs w:val="18"/>
        </w:rPr>
        <w:lastRenderedPageBreak/>
        <w:t xml:space="preserve">б) отсутствие договора о техническом обслуживании и ремонте </w:t>
      </w:r>
      <w:r w:rsidR="00E678E9">
        <w:rPr>
          <w:sz w:val="18"/>
          <w:szCs w:val="18"/>
        </w:rPr>
        <w:t>ВДГО (ВКГО)</w:t>
      </w:r>
      <w:r w:rsidRPr="007D427D">
        <w:rPr>
          <w:sz w:val="18"/>
          <w:szCs w:val="18"/>
        </w:rPr>
        <w:t>;</w:t>
      </w:r>
    </w:p>
    <w:p w:rsidR="009F3CE7" w:rsidRPr="007D427D" w:rsidRDefault="009F3CE7" w:rsidP="00A04714">
      <w:pPr>
        <w:widowControl w:val="0"/>
        <w:shd w:val="clear" w:color="auto" w:fill="FFFFFF"/>
        <w:tabs>
          <w:tab w:val="left" w:pos="993"/>
        </w:tabs>
        <w:suppressAutoHyphens/>
        <w:autoSpaceDE w:val="0"/>
        <w:ind w:left="426"/>
        <w:jc w:val="both"/>
        <w:rPr>
          <w:sz w:val="18"/>
          <w:szCs w:val="18"/>
        </w:rPr>
      </w:pPr>
      <w:r w:rsidRPr="007D427D">
        <w:rPr>
          <w:sz w:val="18"/>
          <w:szCs w:val="18"/>
        </w:rPr>
        <w:t xml:space="preserve">в) истечение у </w:t>
      </w:r>
      <w:r w:rsidR="00E678E9" w:rsidRPr="00E678E9">
        <w:rPr>
          <w:sz w:val="18"/>
          <w:szCs w:val="18"/>
        </w:rPr>
        <w:t>ВДГО (ВКГО)</w:t>
      </w:r>
      <w:r w:rsidRPr="007D427D">
        <w:rPr>
          <w:sz w:val="18"/>
          <w:szCs w:val="18"/>
        </w:rPr>
        <w:t xml:space="preserve"> (отдельного оборудования, входящего в состав </w:t>
      </w:r>
      <w:r w:rsidR="00E678E9" w:rsidRPr="00E678E9">
        <w:rPr>
          <w:sz w:val="18"/>
          <w:szCs w:val="18"/>
        </w:rPr>
        <w:t xml:space="preserve">внутридомового </w:t>
      </w:r>
      <w:r w:rsidR="00E678E9">
        <w:rPr>
          <w:sz w:val="18"/>
          <w:szCs w:val="18"/>
        </w:rPr>
        <w:t>(</w:t>
      </w:r>
      <w:r w:rsidR="00E678E9" w:rsidRPr="00E678E9">
        <w:rPr>
          <w:sz w:val="18"/>
          <w:szCs w:val="18"/>
        </w:rPr>
        <w:t>внутриквартирного</w:t>
      </w:r>
      <w:r w:rsidR="00E678E9">
        <w:rPr>
          <w:sz w:val="18"/>
          <w:szCs w:val="18"/>
        </w:rPr>
        <w:t>)</w:t>
      </w:r>
      <w:r w:rsidRPr="007D427D">
        <w:rPr>
          <w:sz w:val="18"/>
          <w:szCs w:val="18"/>
        </w:rPr>
        <w:t xml:space="preserve"> газового оборудования)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rsidR="00E4189F" w:rsidRPr="007D427D" w:rsidRDefault="00E4189F"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В целях предотвращения возникновения аварийных ситуаций, опасных для жизни населения, отключать  газоиспользующее  оборудование от сети газопотребления с составлением акта и установкой заглушки на газопроводе при выявлении:</w:t>
      </w:r>
    </w:p>
    <w:p w:rsidR="00E4189F" w:rsidRPr="007D427D" w:rsidRDefault="00E4189F" w:rsidP="00A04714">
      <w:pPr>
        <w:widowControl w:val="0"/>
        <w:shd w:val="clear" w:color="auto" w:fill="FFFFFF"/>
        <w:tabs>
          <w:tab w:val="left" w:pos="993"/>
        </w:tabs>
        <w:suppressAutoHyphens/>
        <w:autoSpaceDE w:val="0"/>
        <w:ind w:left="426"/>
        <w:jc w:val="both"/>
        <w:rPr>
          <w:sz w:val="18"/>
          <w:szCs w:val="18"/>
        </w:rPr>
      </w:pPr>
      <w:r w:rsidRPr="007D427D">
        <w:rPr>
          <w:sz w:val="18"/>
          <w:szCs w:val="18"/>
        </w:rPr>
        <w:t>-</w:t>
      </w:r>
      <w:r w:rsidR="00A04714">
        <w:rPr>
          <w:sz w:val="18"/>
          <w:szCs w:val="18"/>
        </w:rPr>
        <w:t xml:space="preserve"> </w:t>
      </w:r>
      <w:r w:rsidRPr="007D427D">
        <w:rPr>
          <w:sz w:val="18"/>
          <w:szCs w:val="18"/>
        </w:rPr>
        <w:t xml:space="preserve">самовольной  газификации или переустройства </w:t>
      </w:r>
      <w:r w:rsidR="00525A38">
        <w:rPr>
          <w:sz w:val="18"/>
          <w:szCs w:val="18"/>
        </w:rPr>
        <w:t>ВДГО (ВКГО)</w:t>
      </w:r>
      <w:r w:rsidRPr="007D427D">
        <w:rPr>
          <w:sz w:val="18"/>
          <w:szCs w:val="18"/>
        </w:rPr>
        <w:t>;</w:t>
      </w:r>
    </w:p>
    <w:p w:rsidR="00E4189F" w:rsidRPr="007D427D" w:rsidRDefault="00E4189F" w:rsidP="00A04714">
      <w:pPr>
        <w:widowControl w:val="0"/>
        <w:shd w:val="clear" w:color="auto" w:fill="FFFFFF"/>
        <w:tabs>
          <w:tab w:val="left" w:pos="993"/>
        </w:tabs>
        <w:suppressAutoHyphens/>
        <w:autoSpaceDE w:val="0"/>
        <w:ind w:left="426"/>
        <w:jc w:val="both"/>
        <w:rPr>
          <w:sz w:val="18"/>
          <w:szCs w:val="18"/>
        </w:rPr>
      </w:pPr>
      <w:r w:rsidRPr="007D427D">
        <w:rPr>
          <w:sz w:val="18"/>
          <w:szCs w:val="18"/>
        </w:rPr>
        <w:t>-</w:t>
      </w:r>
      <w:r w:rsidR="00A04714">
        <w:rPr>
          <w:sz w:val="18"/>
          <w:szCs w:val="18"/>
        </w:rPr>
        <w:t xml:space="preserve"> </w:t>
      </w:r>
      <w:r w:rsidRPr="007D427D">
        <w:rPr>
          <w:sz w:val="18"/>
          <w:szCs w:val="18"/>
        </w:rPr>
        <w:t xml:space="preserve">перепланировке помещений, ведущей  к нарушению работы </w:t>
      </w:r>
      <w:r w:rsidR="00525A38">
        <w:rPr>
          <w:sz w:val="18"/>
          <w:szCs w:val="18"/>
        </w:rPr>
        <w:t>ВДГО (ВКГО)</w:t>
      </w:r>
      <w:r w:rsidRPr="007D427D">
        <w:rPr>
          <w:sz w:val="18"/>
          <w:szCs w:val="18"/>
        </w:rPr>
        <w:t>;</w:t>
      </w:r>
    </w:p>
    <w:p w:rsidR="00E4189F" w:rsidRPr="007D427D" w:rsidRDefault="00E4189F" w:rsidP="00A04714">
      <w:pPr>
        <w:widowControl w:val="0"/>
        <w:shd w:val="clear" w:color="auto" w:fill="FFFFFF"/>
        <w:tabs>
          <w:tab w:val="left" w:pos="993"/>
        </w:tabs>
        <w:suppressAutoHyphens/>
        <w:autoSpaceDE w:val="0"/>
        <w:ind w:left="426"/>
        <w:jc w:val="both"/>
        <w:rPr>
          <w:sz w:val="18"/>
          <w:szCs w:val="18"/>
        </w:rPr>
      </w:pPr>
      <w:r w:rsidRPr="007D427D">
        <w:rPr>
          <w:sz w:val="18"/>
          <w:szCs w:val="18"/>
        </w:rPr>
        <w:t>-</w:t>
      </w:r>
      <w:r w:rsidR="00A04714">
        <w:rPr>
          <w:sz w:val="18"/>
          <w:szCs w:val="18"/>
        </w:rPr>
        <w:t xml:space="preserve"> </w:t>
      </w:r>
      <w:r w:rsidRPr="007D427D">
        <w:rPr>
          <w:sz w:val="18"/>
          <w:szCs w:val="18"/>
        </w:rPr>
        <w:t>необходимости замены не подлежащего ремонту бытового газоиспользующего оборудования;</w:t>
      </w:r>
    </w:p>
    <w:p w:rsidR="00E4189F" w:rsidRPr="007D427D" w:rsidRDefault="00E4189F" w:rsidP="00A04714">
      <w:pPr>
        <w:widowControl w:val="0"/>
        <w:shd w:val="clear" w:color="auto" w:fill="FFFFFF"/>
        <w:tabs>
          <w:tab w:val="left" w:pos="993"/>
        </w:tabs>
        <w:suppressAutoHyphens/>
        <w:autoSpaceDE w:val="0"/>
        <w:ind w:left="426"/>
        <w:jc w:val="both"/>
        <w:rPr>
          <w:sz w:val="18"/>
          <w:szCs w:val="18"/>
        </w:rPr>
      </w:pPr>
      <w:r w:rsidRPr="007D427D">
        <w:rPr>
          <w:sz w:val="18"/>
          <w:szCs w:val="18"/>
        </w:rPr>
        <w:t>-</w:t>
      </w:r>
      <w:r w:rsidR="00A04714">
        <w:rPr>
          <w:sz w:val="18"/>
          <w:szCs w:val="18"/>
        </w:rPr>
        <w:t xml:space="preserve"> </w:t>
      </w:r>
      <w:r w:rsidRPr="007D427D">
        <w:rPr>
          <w:sz w:val="18"/>
          <w:szCs w:val="18"/>
        </w:rPr>
        <w:t>неустранимых в процессе технического обслуживания утечек газа из бытового газоиспользующего оборудования;</w:t>
      </w:r>
    </w:p>
    <w:p w:rsidR="00E4189F" w:rsidRPr="007D427D" w:rsidRDefault="00E4189F" w:rsidP="00A04714">
      <w:pPr>
        <w:widowControl w:val="0"/>
        <w:shd w:val="clear" w:color="auto" w:fill="FFFFFF"/>
        <w:tabs>
          <w:tab w:val="left" w:pos="993"/>
        </w:tabs>
        <w:suppressAutoHyphens/>
        <w:autoSpaceDE w:val="0"/>
        <w:ind w:left="426"/>
        <w:jc w:val="both"/>
        <w:rPr>
          <w:sz w:val="18"/>
          <w:szCs w:val="18"/>
        </w:rPr>
      </w:pPr>
      <w:r w:rsidRPr="007D427D">
        <w:rPr>
          <w:sz w:val="18"/>
          <w:szCs w:val="18"/>
        </w:rPr>
        <w:t>-</w:t>
      </w:r>
      <w:r w:rsidR="00A04714">
        <w:rPr>
          <w:sz w:val="18"/>
          <w:szCs w:val="18"/>
        </w:rPr>
        <w:t xml:space="preserve"> </w:t>
      </w:r>
      <w:r w:rsidRPr="007D427D">
        <w:rPr>
          <w:sz w:val="18"/>
          <w:szCs w:val="18"/>
        </w:rPr>
        <w:t>неисправностей автоматики  безопасности бытового газоиспользующего оборудования и других неисправностей,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w:t>
      </w:r>
    </w:p>
    <w:p w:rsidR="00E4189F" w:rsidRPr="007D427D" w:rsidRDefault="00E4189F" w:rsidP="00A04714">
      <w:pPr>
        <w:widowControl w:val="0"/>
        <w:shd w:val="clear" w:color="auto" w:fill="FFFFFF"/>
        <w:tabs>
          <w:tab w:val="left" w:pos="993"/>
        </w:tabs>
        <w:suppressAutoHyphens/>
        <w:autoSpaceDE w:val="0"/>
        <w:ind w:left="426"/>
        <w:jc w:val="both"/>
        <w:rPr>
          <w:sz w:val="18"/>
          <w:szCs w:val="18"/>
        </w:rPr>
      </w:pPr>
      <w:r w:rsidRPr="007D427D">
        <w:rPr>
          <w:sz w:val="18"/>
          <w:szCs w:val="18"/>
        </w:rPr>
        <w:t>-</w:t>
      </w:r>
      <w:r w:rsidR="00A04714">
        <w:rPr>
          <w:sz w:val="18"/>
          <w:szCs w:val="18"/>
        </w:rPr>
        <w:t xml:space="preserve"> </w:t>
      </w:r>
      <w:r w:rsidRPr="007D427D">
        <w:rPr>
          <w:sz w:val="18"/>
          <w:szCs w:val="18"/>
        </w:rPr>
        <w:t>отсутствия тяги в дымоходах и вентиляционных каналах;</w:t>
      </w:r>
    </w:p>
    <w:p w:rsidR="00E4189F" w:rsidRPr="007D427D" w:rsidRDefault="00E4189F" w:rsidP="00A04714">
      <w:pPr>
        <w:widowControl w:val="0"/>
        <w:shd w:val="clear" w:color="auto" w:fill="FFFFFF"/>
        <w:tabs>
          <w:tab w:val="left" w:pos="993"/>
        </w:tabs>
        <w:suppressAutoHyphens/>
        <w:autoSpaceDE w:val="0"/>
        <w:ind w:left="426"/>
        <w:jc w:val="both"/>
        <w:rPr>
          <w:sz w:val="18"/>
          <w:szCs w:val="18"/>
        </w:rPr>
      </w:pPr>
      <w:r w:rsidRPr="007D427D">
        <w:rPr>
          <w:sz w:val="18"/>
          <w:szCs w:val="18"/>
        </w:rPr>
        <w:t>-</w:t>
      </w:r>
      <w:r w:rsidR="00A04714">
        <w:rPr>
          <w:sz w:val="18"/>
          <w:szCs w:val="18"/>
        </w:rPr>
        <w:t xml:space="preserve"> </w:t>
      </w:r>
      <w:r w:rsidRPr="007D427D">
        <w:rPr>
          <w:sz w:val="18"/>
          <w:szCs w:val="18"/>
        </w:rPr>
        <w:t>нарушения герметичности дымоотвода газоиспользующего оборудования;</w:t>
      </w:r>
    </w:p>
    <w:p w:rsidR="00E4189F" w:rsidRPr="007D427D" w:rsidRDefault="00E4189F" w:rsidP="00A04714">
      <w:pPr>
        <w:widowControl w:val="0"/>
        <w:shd w:val="clear" w:color="auto" w:fill="FFFFFF"/>
        <w:tabs>
          <w:tab w:val="left" w:pos="993"/>
        </w:tabs>
        <w:suppressAutoHyphens/>
        <w:autoSpaceDE w:val="0"/>
        <w:ind w:left="426"/>
        <w:jc w:val="both"/>
        <w:rPr>
          <w:sz w:val="18"/>
          <w:szCs w:val="18"/>
        </w:rPr>
      </w:pPr>
      <w:r w:rsidRPr="007D427D">
        <w:rPr>
          <w:sz w:val="18"/>
          <w:szCs w:val="18"/>
        </w:rPr>
        <w:t>-</w:t>
      </w:r>
      <w:r w:rsidR="00A04714">
        <w:rPr>
          <w:sz w:val="18"/>
          <w:szCs w:val="18"/>
        </w:rPr>
        <w:t xml:space="preserve"> </w:t>
      </w:r>
      <w:r w:rsidRPr="007D427D">
        <w:rPr>
          <w:sz w:val="18"/>
          <w:szCs w:val="18"/>
        </w:rPr>
        <w:t>отсутствия условий обеспечения притока воздуха для сжигания газа.</w:t>
      </w:r>
    </w:p>
    <w:p w:rsidR="00E4189F" w:rsidRPr="007D427D" w:rsidRDefault="00E4189F"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 xml:space="preserve">Подключение </w:t>
      </w:r>
      <w:r w:rsidR="00525A38">
        <w:rPr>
          <w:sz w:val="18"/>
          <w:szCs w:val="18"/>
        </w:rPr>
        <w:t>ВДГО (ВКГО)</w:t>
      </w:r>
      <w:r w:rsidRPr="007D427D">
        <w:rPr>
          <w:sz w:val="18"/>
          <w:szCs w:val="18"/>
        </w:rPr>
        <w:t xml:space="preserve">  производится после устранения З</w:t>
      </w:r>
      <w:r w:rsidR="00E678E9">
        <w:rPr>
          <w:sz w:val="18"/>
          <w:szCs w:val="18"/>
        </w:rPr>
        <w:t>АКАЗЧИКОМ</w:t>
      </w:r>
      <w:r w:rsidRPr="007D427D">
        <w:rPr>
          <w:sz w:val="18"/>
          <w:szCs w:val="18"/>
        </w:rPr>
        <w:t xml:space="preserve"> всех выявленных нарушений и неисправностей и возмещения И</w:t>
      </w:r>
      <w:r w:rsidR="00E678E9">
        <w:rPr>
          <w:sz w:val="18"/>
          <w:szCs w:val="18"/>
        </w:rPr>
        <w:t>СПОЛНИТЕЛЮ</w:t>
      </w:r>
      <w:r w:rsidRPr="007D427D">
        <w:rPr>
          <w:sz w:val="18"/>
          <w:szCs w:val="18"/>
        </w:rPr>
        <w:t xml:space="preserve"> расходов по отключению и подключению </w:t>
      </w:r>
      <w:r w:rsidR="00525A38">
        <w:rPr>
          <w:sz w:val="18"/>
          <w:szCs w:val="18"/>
        </w:rPr>
        <w:t>ВДГО (ВКГО)</w:t>
      </w:r>
      <w:r w:rsidRPr="007D427D">
        <w:rPr>
          <w:sz w:val="18"/>
          <w:szCs w:val="18"/>
        </w:rPr>
        <w:t>.</w:t>
      </w:r>
    </w:p>
    <w:bookmarkEnd w:id="1"/>
    <w:p w:rsidR="008F1DD7" w:rsidRPr="008F1DD7" w:rsidRDefault="0018542E" w:rsidP="00F55F30">
      <w:pPr>
        <w:widowControl w:val="0"/>
        <w:numPr>
          <w:ilvl w:val="1"/>
          <w:numId w:val="13"/>
        </w:numPr>
        <w:shd w:val="clear" w:color="auto" w:fill="FFFFFF"/>
        <w:tabs>
          <w:tab w:val="left" w:pos="375"/>
        </w:tabs>
        <w:suppressAutoHyphens/>
        <w:autoSpaceDE w:val="0"/>
        <w:ind w:left="0" w:firstLine="426"/>
        <w:rPr>
          <w:b/>
          <w:bCs/>
          <w:color w:val="000000"/>
          <w:sz w:val="18"/>
          <w:szCs w:val="18"/>
        </w:rPr>
      </w:pPr>
      <w:r w:rsidRPr="008F1DD7">
        <w:rPr>
          <w:b/>
          <w:bCs/>
          <w:color w:val="000000"/>
          <w:sz w:val="18"/>
          <w:szCs w:val="18"/>
        </w:rPr>
        <w:t>З</w:t>
      </w:r>
      <w:r w:rsidR="00E678E9">
        <w:rPr>
          <w:b/>
          <w:bCs/>
          <w:color w:val="000000"/>
          <w:sz w:val="18"/>
          <w:szCs w:val="18"/>
        </w:rPr>
        <w:t>АКАЗЧИК</w:t>
      </w:r>
      <w:r w:rsidR="003219B8" w:rsidRPr="008F1DD7">
        <w:rPr>
          <w:b/>
          <w:bCs/>
          <w:color w:val="000000"/>
          <w:sz w:val="18"/>
          <w:szCs w:val="18"/>
        </w:rPr>
        <w:t xml:space="preserve"> обязан:</w:t>
      </w:r>
    </w:p>
    <w:p w:rsidR="008F1DD7" w:rsidRPr="007D427D" w:rsidRDefault="00483F1D"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Оплачивать работы (услуги) по техническому обслуживанию внутриквартирного газового оборудования, а также работы по ремонту внутриквартирного газового оборудования в установленные сроки и в полном объеме;</w:t>
      </w:r>
    </w:p>
    <w:p w:rsidR="008F1DD7" w:rsidRPr="007D427D" w:rsidRDefault="00941142"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Н</w:t>
      </w:r>
      <w:r w:rsidR="006920FC" w:rsidRPr="007D427D">
        <w:rPr>
          <w:sz w:val="18"/>
          <w:szCs w:val="18"/>
        </w:rPr>
        <w:t xml:space="preserve">езамедлительно сообщать исполнителю </w:t>
      </w:r>
      <w:r w:rsidR="008D39EB" w:rsidRPr="007D427D">
        <w:rPr>
          <w:sz w:val="18"/>
          <w:szCs w:val="18"/>
        </w:rPr>
        <w:t xml:space="preserve"> по тел.</w:t>
      </w:r>
      <w:r w:rsidR="00427AC9">
        <w:rPr>
          <w:sz w:val="18"/>
          <w:szCs w:val="18"/>
        </w:rPr>
        <w:t xml:space="preserve"> </w:t>
      </w:r>
      <w:r w:rsidR="008D39EB" w:rsidRPr="007D427D">
        <w:rPr>
          <w:sz w:val="18"/>
          <w:szCs w:val="18"/>
        </w:rPr>
        <w:t>04</w:t>
      </w:r>
      <w:r w:rsidR="00427AC9">
        <w:rPr>
          <w:sz w:val="18"/>
          <w:szCs w:val="18"/>
        </w:rPr>
        <w:t>, 396-21-15, (104 – мобильный)</w:t>
      </w:r>
      <w:r w:rsidR="008D39EB" w:rsidRPr="007D427D">
        <w:rPr>
          <w:sz w:val="18"/>
          <w:szCs w:val="18"/>
        </w:rPr>
        <w:t xml:space="preserve"> </w:t>
      </w:r>
      <w:r w:rsidR="006920FC" w:rsidRPr="007D427D">
        <w:rPr>
          <w:sz w:val="18"/>
          <w:szCs w:val="18"/>
        </w:rPr>
        <w:t>о неисправности оборудования, входящего в состав внутридомового или внутриквартирного газового оборудования, а также об авариях, утечках и иных чрезвычайных ситуациях, возникающих при пользовании газом;</w:t>
      </w:r>
    </w:p>
    <w:p w:rsidR="008F1DD7" w:rsidRPr="007D427D" w:rsidRDefault="00941142"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Э</w:t>
      </w:r>
      <w:r w:rsidR="006920FC" w:rsidRPr="007D427D">
        <w:rPr>
          <w:sz w:val="18"/>
          <w:szCs w:val="18"/>
        </w:rPr>
        <w:t>ксплуатировать газоиспользующее оборудование в соответствии с установленными для такого оборудования техническими требованиями</w:t>
      </w:r>
      <w:r w:rsidR="00D4230A" w:rsidRPr="007D427D">
        <w:rPr>
          <w:sz w:val="18"/>
          <w:szCs w:val="18"/>
        </w:rPr>
        <w:t xml:space="preserve">, а также незамедлительно уведомлять </w:t>
      </w:r>
      <w:r w:rsidR="00E678E9">
        <w:rPr>
          <w:sz w:val="18"/>
          <w:szCs w:val="18"/>
        </w:rPr>
        <w:t>ИСПОЛНИТЕЛЯ</w:t>
      </w:r>
      <w:r w:rsidR="00D4230A" w:rsidRPr="007D427D">
        <w:rPr>
          <w:sz w:val="18"/>
          <w:szCs w:val="18"/>
        </w:rPr>
        <w:t xml:space="preserve"> об изменении состава внутриквартирного газового оборудования</w:t>
      </w:r>
    </w:p>
    <w:p w:rsidR="008F1DD7" w:rsidRPr="007D427D" w:rsidRDefault="00E4189F"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Н</w:t>
      </w:r>
      <w:r w:rsidR="006920FC" w:rsidRPr="007D427D">
        <w:rPr>
          <w:sz w:val="18"/>
          <w:szCs w:val="18"/>
        </w:rPr>
        <w:t xml:space="preserve">езамедлительно уведомлять </w:t>
      </w:r>
      <w:r w:rsidRPr="007D427D">
        <w:rPr>
          <w:sz w:val="18"/>
          <w:szCs w:val="18"/>
        </w:rPr>
        <w:t>и</w:t>
      </w:r>
      <w:r w:rsidR="006920FC" w:rsidRPr="007D427D">
        <w:rPr>
          <w:sz w:val="18"/>
          <w:szCs w:val="18"/>
        </w:rPr>
        <w:t>сполнителя об изменении состава внутриквартирного газового оборудования;</w:t>
      </w:r>
    </w:p>
    <w:p w:rsidR="008F1DD7" w:rsidRPr="007D427D" w:rsidRDefault="008D39EB" w:rsidP="00A04714">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 xml:space="preserve">Обеспечивать доступ </w:t>
      </w:r>
      <w:r w:rsidR="00A04714" w:rsidRPr="007D427D">
        <w:rPr>
          <w:sz w:val="18"/>
          <w:szCs w:val="18"/>
        </w:rPr>
        <w:t>персонала И</w:t>
      </w:r>
      <w:r w:rsidR="00E678E9">
        <w:rPr>
          <w:sz w:val="18"/>
          <w:szCs w:val="18"/>
        </w:rPr>
        <w:t>СПОЛНИТЕЛЯ</w:t>
      </w:r>
      <w:r w:rsidR="00A04714" w:rsidRPr="007D427D">
        <w:rPr>
          <w:sz w:val="18"/>
          <w:szCs w:val="18"/>
        </w:rPr>
        <w:t xml:space="preserve"> </w:t>
      </w:r>
      <w:r w:rsidRPr="007D427D">
        <w:rPr>
          <w:sz w:val="18"/>
          <w:szCs w:val="18"/>
        </w:rPr>
        <w:t>в газифицированные помещения по</w:t>
      </w:r>
      <w:r w:rsidR="00941142" w:rsidRPr="007D427D">
        <w:rPr>
          <w:sz w:val="18"/>
          <w:szCs w:val="18"/>
        </w:rPr>
        <w:t>сле</w:t>
      </w:r>
      <w:r w:rsidRPr="007D427D">
        <w:rPr>
          <w:sz w:val="18"/>
          <w:szCs w:val="18"/>
        </w:rPr>
        <w:t xml:space="preserve"> предъявлени</w:t>
      </w:r>
      <w:r w:rsidR="00941142" w:rsidRPr="007D427D">
        <w:rPr>
          <w:sz w:val="18"/>
          <w:szCs w:val="18"/>
        </w:rPr>
        <w:t>я</w:t>
      </w:r>
      <w:r w:rsidRPr="007D427D">
        <w:rPr>
          <w:sz w:val="18"/>
          <w:szCs w:val="18"/>
        </w:rPr>
        <w:t xml:space="preserve"> служебного удостоверения для осмотра и технического обслуживания газопроводов и оборудования в рабочее время, а также для </w:t>
      </w:r>
      <w:r w:rsidR="00D4230A" w:rsidRPr="007D427D">
        <w:rPr>
          <w:sz w:val="18"/>
          <w:szCs w:val="18"/>
        </w:rPr>
        <w:t>приостановления подачи газа в случаях, предусмотренны</w:t>
      </w:r>
      <w:r w:rsidR="00A04714">
        <w:rPr>
          <w:sz w:val="18"/>
          <w:szCs w:val="18"/>
        </w:rPr>
        <w:t>х</w:t>
      </w:r>
      <w:r w:rsidR="00D4230A" w:rsidRPr="007D427D">
        <w:rPr>
          <w:sz w:val="18"/>
          <w:szCs w:val="18"/>
        </w:rPr>
        <w:t xml:space="preserve"> настоящим Договором</w:t>
      </w:r>
      <w:r w:rsidR="00A04714">
        <w:rPr>
          <w:sz w:val="18"/>
          <w:szCs w:val="18"/>
        </w:rPr>
        <w:t xml:space="preserve"> и требованиями нормативно-правовых актов</w:t>
      </w:r>
      <w:r w:rsidRPr="007D427D">
        <w:rPr>
          <w:sz w:val="18"/>
          <w:szCs w:val="18"/>
        </w:rPr>
        <w:t>.</w:t>
      </w:r>
    </w:p>
    <w:p w:rsidR="008F1DD7" w:rsidRPr="007D427D" w:rsidRDefault="004272FD"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 xml:space="preserve">Неукоснительно соблюдать </w:t>
      </w:r>
      <w:r w:rsidR="00AA71E5" w:rsidRPr="007D427D">
        <w:rPr>
          <w:sz w:val="18"/>
          <w:szCs w:val="18"/>
        </w:rPr>
        <w:t>«Правил</w:t>
      </w:r>
      <w:r w:rsidR="00E4189F" w:rsidRPr="007D427D">
        <w:rPr>
          <w:sz w:val="18"/>
          <w:szCs w:val="18"/>
        </w:rPr>
        <w:t>а</w:t>
      </w:r>
      <w:r w:rsidR="00AA71E5" w:rsidRPr="007D427D">
        <w:rPr>
          <w:sz w:val="18"/>
          <w:szCs w:val="18"/>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РФ от 14.05.13г. №</w:t>
      </w:r>
      <w:r w:rsidR="005855D9">
        <w:rPr>
          <w:sz w:val="18"/>
          <w:szCs w:val="18"/>
        </w:rPr>
        <w:t xml:space="preserve"> </w:t>
      </w:r>
      <w:r w:rsidR="00AA71E5" w:rsidRPr="007D427D">
        <w:rPr>
          <w:sz w:val="18"/>
          <w:szCs w:val="18"/>
        </w:rPr>
        <w:t>410</w:t>
      </w:r>
      <w:r w:rsidR="009B5FF0" w:rsidRPr="007D427D">
        <w:rPr>
          <w:sz w:val="18"/>
          <w:szCs w:val="18"/>
        </w:rPr>
        <w:t xml:space="preserve"> и других нормативных документов</w:t>
      </w:r>
      <w:r w:rsidR="00AA71E5" w:rsidRPr="007D427D">
        <w:rPr>
          <w:sz w:val="18"/>
          <w:szCs w:val="18"/>
        </w:rPr>
        <w:t>.</w:t>
      </w:r>
    </w:p>
    <w:p w:rsidR="008F1DD7" w:rsidRPr="007D427D" w:rsidRDefault="00D325EF"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Проводить в установленные сроки с привлечением специализированных организаций п</w:t>
      </w:r>
      <w:r w:rsidR="00C5785E" w:rsidRPr="007D427D">
        <w:rPr>
          <w:sz w:val="18"/>
          <w:szCs w:val="18"/>
        </w:rPr>
        <w:t>р</w:t>
      </w:r>
      <w:r w:rsidRPr="007D427D">
        <w:rPr>
          <w:sz w:val="18"/>
          <w:szCs w:val="18"/>
        </w:rPr>
        <w:t xml:space="preserve">оверку и ремонт дымовых и вентиляционных каналов, </w:t>
      </w:r>
      <w:r w:rsidR="00C5785E" w:rsidRPr="007D427D">
        <w:rPr>
          <w:sz w:val="18"/>
          <w:szCs w:val="18"/>
        </w:rPr>
        <w:t xml:space="preserve">поверку </w:t>
      </w:r>
      <w:r w:rsidRPr="007D427D">
        <w:rPr>
          <w:sz w:val="18"/>
          <w:szCs w:val="18"/>
        </w:rPr>
        <w:t>газовых счетчиков</w:t>
      </w:r>
      <w:r w:rsidR="00C5785E" w:rsidRPr="007D427D">
        <w:rPr>
          <w:sz w:val="18"/>
          <w:szCs w:val="18"/>
        </w:rPr>
        <w:t>.</w:t>
      </w:r>
    </w:p>
    <w:p w:rsidR="008F1DD7" w:rsidRPr="007D427D" w:rsidRDefault="003219B8"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Выполнять предписания И</w:t>
      </w:r>
      <w:r w:rsidR="00E678E9">
        <w:rPr>
          <w:sz w:val="18"/>
          <w:szCs w:val="18"/>
        </w:rPr>
        <w:t>СПОЛНИТЕЛЯ</w:t>
      </w:r>
      <w:r w:rsidRPr="007D427D">
        <w:rPr>
          <w:sz w:val="18"/>
          <w:szCs w:val="18"/>
        </w:rPr>
        <w:t xml:space="preserve"> по устранению нарушений, выявленных при проведении технического обслуживания </w:t>
      </w:r>
      <w:r w:rsidR="00525A38">
        <w:rPr>
          <w:sz w:val="18"/>
          <w:szCs w:val="18"/>
        </w:rPr>
        <w:t>ВДГО (ВКГО)</w:t>
      </w:r>
      <w:r w:rsidRPr="007D427D">
        <w:rPr>
          <w:sz w:val="18"/>
          <w:szCs w:val="18"/>
        </w:rPr>
        <w:t>.</w:t>
      </w:r>
    </w:p>
    <w:p w:rsidR="008F1DD7" w:rsidRPr="008F1DD7" w:rsidRDefault="00D4230A" w:rsidP="008F1DD7">
      <w:pPr>
        <w:widowControl w:val="0"/>
        <w:numPr>
          <w:ilvl w:val="1"/>
          <w:numId w:val="13"/>
        </w:numPr>
        <w:shd w:val="clear" w:color="auto" w:fill="FFFFFF"/>
        <w:tabs>
          <w:tab w:val="left" w:pos="375"/>
        </w:tabs>
        <w:suppressAutoHyphens/>
        <w:autoSpaceDE w:val="0"/>
        <w:ind w:left="709" w:firstLine="0"/>
        <w:rPr>
          <w:b/>
          <w:bCs/>
          <w:color w:val="000000"/>
          <w:sz w:val="18"/>
          <w:szCs w:val="18"/>
        </w:rPr>
      </w:pPr>
      <w:r w:rsidRPr="008F1DD7">
        <w:rPr>
          <w:b/>
          <w:bCs/>
          <w:color w:val="000000"/>
          <w:sz w:val="18"/>
          <w:szCs w:val="18"/>
        </w:rPr>
        <w:t>З</w:t>
      </w:r>
      <w:r w:rsidR="00B529A1">
        <w:rPr>
          <w:b/>
          <w:bCs/>
          <w:color w:val="000000"/>
          <w:sz w:val="18"/>
          <w:szCs w:val="18"/>
        </w:rPr>
        <w:t>АКАЗЧИК</w:t>
      </w:r>
      <w:r w:rsidRPr="008F1DD7">
        <w:rPr>
          <w:b/>
          <w:bCs/>
          <w:color w:val="000000"/>
          <w:sz w:val="18"/>
          <w:szCs w:val="18"/>
        </w:rPr>
        <w:t xml:space="preserve"> вправе требовать:</w:t>
      </w:r>
    </w:p>
    <w:p w:rsidR="008F1DD7" w:rsidRPr="007D427D" w:rsidRDefault="00D4230A"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Выполнения работ (оказания услуг) по техническому обслуживанию и ремонту внутриквартирного газового оборудования в соответствии с настоящим Договором, иными нормативными правовыми и нормативными техническими актами;</w:t>
      </w:r>
    </w:p>
    <w:p w:rsidR="008F1DD7" w:rsidRPr="007D427D" w:rsidRDefault="00D4230A"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Внесения изменений в условия договора о техническом обслуживании и ремонте внутриквартирного газового оборудования в части, касающейся перечня оборудования, входящего в состав обслуживаемого внутриквартирного газового оборудования, в случае изменения количества и типов входящего в его состав оборудования;</w:t>
      </w:r>
    </w:p>
    <w:p w:rsidR="008F1DD7" w:rsidRPr="007D427D" w:rsidRDefault="00D4230A"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Снижения (перерасчета) платы за неисполнение (ненадлежащее исполнение) обязательств, вытекающих из договора о техническом обслуживании и ремонте внутриквартирного газового оборудования;</w:t>
      </w:r>
    </w:p>
    <w:p w:rsidR="00D4230A" w:rsidRPr="007D427D" w:rsidRDefault="00D4230A"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Возмещения ущерба, причиненного в результате дей</w:t>
      </w:r>
      <w:r w:rsidR="008F1DD7" w:rsidRPr="007D427D">
        <w:rPr>
          <w:sz w:val="18"/>
          <w:szCs w:val="18"/>
        </w:rPr>
        <w:t xml:space="preserve">ствий (бездействия) </w:t>
      </w:r>
      <w:r w:rsidR="005409E3">
        <w:rPr>
          <w:sz w:val="18"/>
          <w:szCs w:val="18"/>
        </w:rPr>
        <w:t>ИСПОЛНИТЕЛЯ</w:t>
      </w:r>
      <w:r w:rsidR="008F1DD7" w:rsidRPr="007D427D">
        <w:rPr>
          <w:sz w:val="18"/>
          <w:szCs w:val="18"/>
        </w:rPr>
        <w:t>.</w:t>
      </w:r>
    </w:p>
    <w:p w:rsidR="00A71416" w:rsidRDefault="003219B8" w:rsidP="00470A67">
      <w:pPr>
        <w:widowControl w:val="0"/>
        <w:numPr>
          <w:ilvl w:val="0"/>
          <w:numId w:val="13"/>
        </w:numPr>
        <w:shd w:val="clear" w:color="auto" w:fill="FFFFFF"/>
        <w:tabs>
          <w:tab w:val="left" w:pos="375"/>
        </w:tabs>
        <w:suppressAutoHyphens/>
        <w:autoSpaceDE w:val="0"/>
        <w:ind w:firstLine="851"/>
        <w:rPr>
          <w:b/>
          <w:bCs/>
          <w:color w:val="000000"/>
          <w:sz w:val="18"/>
          <w:szCs w:val="18"/>
        </w:rPr>
      </w:pPr>
      <w:r w:rsidRPr="00CF39C9">
        <w:rPr>
          <w:b/>
          <w:bCs/>
          <w:color w:val="000000"/>
          <w:sz w:val="18"/>
          <w:szCs w:val="18"/>
        </w:rPr>
        <w:t>ПОРЯДОК</w:t>
      </w:r>
      <w:r w:rsidR="00D16AC6" w:rsidRPr="00CF39C9">
        <w:rPr>
          <w:b/>
          <w:bCs/>
          <w:color w:val="000000"/>
          <w:sz w:val="18"/>
          <w:szCs w:val="18"/>
        </w:rPr>
        <w:t xml:space="preserve"> И СРОКИ </w:t>
      </w:r>
      <w:r w:rsidRPr="00CF39C9">
        <w:rPr>
          <w:b/>
          <w:bCs/>
          <w:color w:val="000000"/>
          <w:sz w:val="18"/>
          <w:szCs w:val="18"/>
        </w:rPr>
        <w:t xml:space="preserve"> </w:t>
      </w:r>
      <w:r w:rsidR="00D16AC6" w:rsidRPr="00CF39C9">
        <w:rPr>
          <w:b/>
          <w:bCs/>
          <w:color w:val="000000"/>
          <w:sz w:val="18"/>
          <w:szCs w:val="18"/>
        </w:rPr>
        <w:t xml:space="preserve">ОПЛАТЫ </w:t>
      </w:r>
      <w:r w:rsidRPr="00CF39C9">
        <w:rPr>
          <w:b/>
          <w:bCs/>
          <w:color w:val="000000"/>
          <w:sz w:val="18"/>
          <w:szCs w:val="18"/>
        </w:rPr>
        <w:t>ЗА ВЫПОЛНЕННУЮ РАБОТУ</w:t>
      </w:r>
    </w:p>
    <w:p w:rsidR="00A71416" w:rsidRDefault="00CF39C9" w:rsidP="00CF39C9">
      <w:pPr>
        <w:widowControl w:val="0"/>
        <w:numPr>
          <w:ilvl w:val="1"/>
          <w:numId w:val="13"/>
        </w:numPr>
        <w:shd w:val="clear" w:color="auto" w:fill="FFFFFF"/>
        <w:tabs>
          <w:tab w:val="left" w:pos="375"/>
        </w:tabs>
        <w:suppressAutoHyphens/>
        <w:autoSpaceDE w:val="0"/>
        <w:ind w:left="0" w:firstLine="426"/>
        <w:jc w:val="both"/>
        <w:rPr>
          <w:sz w:val="18"/>
          <w:szCs w:val="18"/>
          <w:shd w:val="clear" w:color="auto" w:fill="FFFFFF"/>
        </w:rPr>
      </w:pPr>
      <w:r w:rsidRPr="007D427D">
        <w:rPr>
          <w:sz w:val="18"/>
          <w:szCs w:val="18"/>
        </w:rPr>
        <w:t xml:space="preserve">Стоимость ТО </w:t>
      </w:r>
      <w:r w:rsidR="00525A38">
        <w:rPr>
          <w:sz w:val="18"/>
          <w:szCs w:val="18"/>
        </w:rPr>
        <w:t>ВДГО (ВКГО)</w:t>
      </w:r>
      <w:r w:rsidRPr="007D427D">
        <w:rPr>
          <w:sz w:val="18"/>
          <w:szCs w:val="18"/>
        </w:rPr>
        <w:t xml:space="preserve"> определяется на основании Прейскуранта на услуги по ТО </w:t>
      </w:r>
      <w:r w:rsidR="00525A38">
        <w:rPr>
          <w:sz w:val="18"/>
          <w:szCs w:val="18"/>
        </w:rPr>
        <w:t>ВДГО (ВКГО)</w:t>
      </w:r>
      <w:r w:rsidRPr="007D427D">
        <w:rPr>
          <w:sz w:val="18"/>
          <w:szCs w:val="18"/>
        </w:rPr>
        <w:t>, утвержденного П</w:t>
      </w:r>
      <w:r w:rsidR="0056254C" w:rsidRPr="007D427D">
        <w:rPr>
          <w:sz w:val="18"/>
          <w:szCs w:val="18"/>
        </w:rPr>
        <w:t>риказом</w:t>
      </w:r>
      <w:r w:rsidR="0056254C">
        <w:rPr>
          <w:sz w:val="18"/>
          <w:szCs w:val="18"/>
          <w:shd w:val="clear" w:color="auto" w:fill="FFFFFF"/>
        </w:rPr>
        <w:t xml:space="preserve"> Генерального директора АО «Газпром газораспределение Обнинск</w:t>
      </w:r>
      <w:r w:rsidRPr="00A71416">
        <w:rPr>
          <w:sz w:val="18"/>
          <w:szCs w:val="18"/>
          <w:shd w:val="clear" w:color="auto" w:fill="FFFFFF"/>
        </w:rPr>
        <w:t>», действующего на момент выполнения работ</w:t>
      </w:r>
      <w:r w:rsidR="003219B8" w:rsidRPr="00A71416">
        <w:rPr>
          <w:sz w:val="18"/>
          <w:szCs w:val="18"/>
          <w:shd w:val="clear" w:color="auto" w:fill="FFFFFF"/>
        </w:rPr>
        <w:t>.</w:t>
      </w:r>
    </w:p>
    <w:p w:rsidR="00A71416" w:rsidRDefault="007F0F24" w:rsidP="00CF39C9">
      <w:pPr>
        <w:widowControl w:val="0"/>
        <w:numPr>
          <w:ilvl w:val="1"/>
          <w:numId w:val="13"/>
        </w:numPr>
        <w:shd w:val="clear" w:color="auto" w:fill="FFFFFF"/>
        <w:tabs>
          <w:tab w:val="left" w:pos="375"/>
        </w:tabs>
        <w:suppressAutoHyphens/>
        <w:autoSpaceDE w:val="0"/>
        <w:ind w:left="0" w:firstLine="426"/>
        <w:jc w:val="both"/>
        <w:rPr>
          <w:sz w:val="18"/>
          <w:szCs w:val="18"/>
          <w:shd w:val="clear" w:color="auto" w:fill="FFFFFF"/>
        </w:rPr>
      </w:pPr>
      <w:r w:rsidRPr="00A71416">
        <w:rPr>
          <w:sz w:val="18"/>
          <w:szCs w:val="18"/>
          <w:shd w:val="clear" w:color="auto" w:fill="FFFFFF"/>
        </w:rPr>
        <w:t xml:space="preserve"> </w:t>
      </w:r>
      <w:r w:rsidR="005F2CDE" w:rsidRPr="00A71416">
        <w:rPr>
          <w:sz w:val="18"/>
          <w:szCs w:val="18"/>
          <w:shd w:val="clear" w:color="auto" w:fill="FFFFFF"/>
        </w:rPr>
        <w:t>С</w:t>
      </w:r>
      <w:r w:rsidR="003219B8" w:rsidRPr="00A71416">
        <w:rPr>
          <w:sz w:val="18"/>
          <w:szCs w:val="18"/>
          <w:shd w:val="clear" w:color="auto" w:fill="FFFFFF"/>
        </w:rPr>
        <w:t xml:space="preserve"> прейскурант</w:t>
      </w:r>
      <w:r w:rsidR="005F2CDE" w:rsidRPr="00A71416">
        <w:rPr>
          <w:sz w:val="18"/>
          <w:szCs w:val="18"/>
          <w:shd w:val="clear" w:color="auto" w:fill="FFFFFF"/>
        </w:rPr>
        <w:t>ом</w:t>
      </w:r>
      <w:r w:rsidR="003219B8" w:rsidRPr="00A71416">
        <w:rPr>
          <w:sz w:val="18"/>
          <w:szCs w:val="18"/>
          <w:shd w:val="clear" w:color="auto" w:fill="FFFFFF"/>
        </w:rPr>
        <w:t xml:space="preserve"> цен по видам работ</w:t>
      </w:r>
      <w:r w:rsidR="005F2CDE" w:rsidRPr="00A71416">
        <w:rPr>
          <w:sz w:val="18"/>
          <w:szCs w:val="18"/>
          <w:shd w:val="clear" w:color="auto" w:fill="FFFFFF"/>
        </w:rPr>
        <w:t xml:space="preserve"> можно</w:t>
      </w:r>
      <w:r w:rsidR="00945709" w:rsidRPr="00A71416">
        <w:rPr>
          <w:sz w:val="18"/>
          <w:szCs w:val="18"/>
          <w:shd w:val="clear" w:color="auto" w:fill="FFFFFF"/>
        </w:rPr>
        <w:t xml:space="preserve"> ознаком</w:t>
      </w:r>
      <w:r w:rsidR="005F2CDE" w:rsidRPr="00A71416">
        <w:rPr>
          <w:sz w:val="18"/>
          <w:szCs w:val="18"/>
          <w:shd w:val="clear" w:color="auto" w:fill="FFFFFF"/>
        </w:rPr>
        <w:t xml:space="preserve">иться </w:t>
      </w:r>
      <w:r w:rsidR="003219B8" w:rsidRPr="00A71416">
        <w:rPr>
          <w:sz w:val="18"/>
          <w:szCs w:val="18"/>
          <w:shd w:val="clear" w:color="auto" w:fill="FFFFFF"/>
        </w:rPr>
        <w:t xml:space="preserve"> на веб-сайте ИСПОЛНИТЕЛЯ в </w:t>
      </w:r>
      <w:r w:rsidR="005624A6">
        <w:rPr>
          <w:sz w:val="18"/>
          <w:szCs w:val="18"/>
          <w:shd w:val="clear" w:color="auto" w:fill="FFFFFF"/>
        </w:rPr>
        <w:t xml:space="preserve">сети </w:t>
      </w:r>
      <w:r w:rsidR="003219B8" w:rsidRPr="00A71416">
        <w:rPr>
          <w:sz w:val="18"/>
          <w:szCs w:val="18"/>
          <w:shd w:val="clear" w:color="auto" w:fill="FFFFFF"/>
        </w:rPr>
        <w:t>Интернет (</w:t>
      </w:r>
      <w:hyperlink r:id="rId8" w:history="1">
        <w:r w:rsidR="001A7FFC" w:rsidRPr="00A71416">
          <w:rPr>
            <w:sz w:val="18"/>
            <w:szCs w:val="18"/>
            <w:shd w:val="clear" w:color="auto" w:fill="FFFFFF"/>
          </w:rPr>
          <w:t>http://www.obninskgorgaz.ru</w:t>
        </w:r>
      </w:hyperlink>
      <w:r w:rsidR="003219B8" w:rsidRPr="00A71416">
        <w:rPr>
          <w:sz w:val="18"/>
          <w:szCs w:val="18"/>
          <w:shd w:val="clear" w:color="auto" w:fill="FFFFFF"/>
        </w:rPr>
        <w:t>).</w:t>
      </w:r>
    </w:p>
    <w:p w:rsidR="003B5230" w:rsidRPr="002224C9" w:rsidRDefault="003B5230" w:rsidP="003B5230">
      <w:pPr>
        <w:widowControl w:val="0"/>
        <w:numPr>
          <w:ilvl w:val="1"/>
          <w:numId w:val="13"/>
        </w:numPr>
        <w:shd w:val="clear" w:color="auto" w:fill="FFFFFF"/>
        <w:tabs>
          <w:tab w:val="left" w:pos="375"/>
        </w:tabs>
        <w:suppressAutoHyphens/>
        <w:autoSpaceDE w:val="0"/>
        <w:ind w:left="0" w:firstLine="360"/>
        <w:jc w:val="both"/>
        <w:rPr>
          <w:sz w:val="18"/>
          <w:szCs w:val="18"/>
          <w:shd w:val="clear" w:color="auto" w:fill="FFFFFF"/>
        </w:rPr>
      </w:pPr>
      <w:r w:rsidRPr="002224C9">
        <w:rPr>
          <w:sz w:val="18"/>
          <w:szCs w:val="18"/>
          <w:shd w:val="clear" w:color="auto" w:fill="FFFFFF"/>
        </w:rPr>
        <w:t>В случае увеличения стоимости расходных материалов, энергоносителей и т.п. ИСПОЛНИТЕЛЬ вправе в одностороннем порядке изменить стоимость работ, выполняемых в соответствии с настоящим договором, уведомив ЗАКАЗЧИКА в 10-дневный срок путем опубликования данной информации в средствах массовой информации или на обратной стороне квитанции за ТО, или на официальном сайте ИСПОЛНИТЕЛЯ.</w:t>
      </w:r>
    </w:p>
    <w:p w:rsidR="00A71416" w:rsidRPr="002224C9" w:rsidRDefault="003219B8" w:rsidP="00A71416">
      <w:pPr>
        <w:widowControl w:val="0"/>
        <w:numPr>
          <w:ilvl w:val="1"/>
          <w:numId w:val="13"/>
        </w:numPr>
        <w:shd w:val="clear" w:color="auto" w:fill="FFFFFF"/>
        <w:tabs>
          <w:tab w:val="left" w:pos="375"/>
        </w:tabs>
        <w:suppressAutoHyphens/>
        <w:autoSpaceDE w:val="0"/>
        <w:jc w:val="both"/>
        <w:rPr>
          <w:sz w:val="18"/>
          <w:szCs w:val="18"/>
          <w:shd w:val="clear" w:color="auto" w:fill="FFFFFF"/>
        </w:rPr>
      </w:pPr>
      <w:r w:rsidRPr="002224C9">
        <w:rPr>
          <w:sz w:val="18"/>
          <w:szCs w:val="18"/>
          <w:shd w:val="clear" w:color="auto" w:fill="FFFFFF"/>
        </w:rPr>
        <w:t xml:space="preserve"> Оплата </w:t>
      </w:r>
      <w:r w:rsidR="00E00F9E" w:rsidRPr="002224C9">
        <w:rPr>
          <w:sz w:val="18"/>
          <w:szCs w:val="18"/>
          <w:shd w:val="clear" w:color="auto" w:fill="FFFFFF"/>
        </w:rPr>
        <w:t>работ (услуг)</w:t>
      </w:r>
      <w:r w:rsidRPr="002224C9">
        <w:rPr>
          <w:sz w:val="18"/>
          <w:szCs w:val="18"/>
          <w:shd w:val="clear" w:color="auto" w:fill="FFFFFF"/>
        </w:rPr>
        <w:t xml:space="preserve"> по договору </w:t>
      </w:r>
      <w:r w:rsidR="0018542E" w:rsidRPr="002224C9">
        <w:rPr>
          <w:sz w:val="18"/>
          <w:szCs w:val="18"/>
          <w:shd w:val="clear" w:color="auto" w:fill="FFFFFF"/>
        </w:rPr>
        <w:t>З</w:t>
      </w:r>
      <w:r w:rsidR="00B529A1" w:rsidRPr="002224C9">
        <w:rPr>
          <w:sz w:val="18"/>
          <w:szCs w:val="18"/>
          <w:shd w:val="clear" w:color="auto" w:fill="FFFFFF"/>
        </w:rPr>
        <w:t>АКАЗЧИКОМ</w:t>
      </w:r>
      <w:r w:rsidR="0018542E" w:rsidRPr="002224C9">
        <w:rPr>
          <w:sz w:val="18"/>
          <w:szCs w:val="18"/>
          <w:shd w:val="clear" w:color="auto" w:fill="FFFFFF"/>
        </w:rPr>
        <w:t xml:space="preserve"> </w:t>
      </w:r>
      <w:r w:rsidRPr="002224C9">
        <w:rPr>
          <w:sz w:val="18"/>
          <w:szCs w:val="18"/>
          <w:shd w:val="clear" w:color="auto" w:fill="FFFFFF"/>
        </w:rPr>
        <w:t xml:space="preserve"> производится по выбору </w:t>
      </w:r>
      <w:r w:rsidR="0018542E" w:rsidRPr="002224C9">
        <w:rPr>
          <w:sz w:val="18"/>
          <w:szCs w:val="18"/>
          <w:shd w:val="clear" w:color="auto" w:fill="FFFFFF"/>
        </w:rPr>
        <w:t>З</w:t>
      </w:r>
      <w:r w:rsidR="00B529A1" w:rsidRPr="002224C9">
        <w:rPr>
          <w:sz w:val="18"/>
          <w:szCs w:val="18"/>
          <w:shd w:val="clear" w:color="auto" w:fill="FFFFFF"/>
        </w:rPr>
        <w:t>АКАЗЧИКА</w:t>
      </w:r>
      <w:r w:rsidRPr="002224C9">
        <w:rPr>
          <w:sz w:val="18"/>
          <w:szCs w:val="18"/>
          <w:shd w:val="clear" w:color="auto" w:fill="FFFFFF"/>
        </w:rPr>
        <w:t xml:space="preserve"> следующими способами:</w:t>
      </w:r>
    </w:p>
    <w:p w:rsidR="00EA5005" w:rsidRPr="002224C9" w:rsidRDefault="00EA5005" w:rsidP="007D427D">
      <w:pPr>
        <w:widowControl w:val="0"/>
        <w:numPr>
          <w:ilvl w:val="2"/>
          <w:numId w:val="13"/>
        </w:numPr>
        <w:shd w:val="clear" w:color="auto" w:fill="FFFFFF"/>
        <w:tabs>
          <w:tab w:val="left" w:pos="993"/>
        </w:tabs>
        <w:suppressAutoHyphens/>
        <w:autoSpaceDE w:val="0"/>
        <w:ind w:left="0" w:firstLine="426"/>
        <w:jc w:val="both"/>
        <w:rPr>
          <w:sz w:val="18"/>
          <w:szCs w:val="18"/>
        </w:rPr>
      </w:pPr>
      <w:r w:rsidRPr="002224C9">
        <w:rPr>
          <w:sz w:val="18"/>
          <w:szCs w:val="18"/>
        </w:rPr>
        <w:t xml:space="preserve">Путем предварительной 100% оплаты стоимости работ через кассу </w:t>
      </w:r>
      <w:r w:rsidR="007E0336" w:rsidRPr="002224C9">
        <w:rPr>
          <w:color w:val="000000" w:themeColor="text1"/>
          <w:sz w:val="18"/>
          <w:szCs w:val="18"/>
        </w:rPr>
        <w:t xml:space="preserve">или на расчетный счет </w:t>
      </w:r>
      <w:r w:rsidRPr="002224C9">
        <w:rPr>
          <w:sz w:val="18"/>
          <w:szCs w:val="18"/>
        </w:rPr>
        <w:t>ИСПОЛНИТЕЛЯ;</w:t>
      </w:r>
    </w:p>
    <w:p w:rsidR="00A476A5" w:rsidRPr="002224C9" w:rsidRDefault="00A476A5" w:rsidP="00A476A5">
      <w:pPr>
        <w:widowControl w:val="0"/>
        <w:numPr>
          <w:ilvl w:val="2"/>
          <w:numId w:val="13"/>
        </w:numPr>
        <w:shd w:val="clear" w:color="auto" w:fill="FFFFFF"/>
        <w:tabs>
          <w:tab w:val="left" w:pos="993"/>
        </w:tabs>
        <w:suppressAutoHyphens/>
        <w:autoSpaceDE w:val="0"/>
        <w:ind w:hanging="798"/>
        <w:jc w:val="both"/>
        <w:rPr>
          <w:sz w:val="18"/>
          <w:szCs w:val="18"/>
        </w:rPr>
      </w:pPr>
      <w:r w:rsidRPr="002224C9">
        <w:rPr>
          <w:sz w:val="18"/>
          <w:szCs w:val="18"/>
        </w:rPr>
        <w:t>Путем передачи наличных денежных средств по бланку строгой отчетности представителю ИСПОЛНИТЕЛЯ</w:t>
      </w:r>
      <w:r w:rsidRPr="002224C9">
        <w:rPr>
          <w:sz w:val="18"/>
          <w:szCs w:val="18"/>
          <w:lang w:val="en-US"/>
        </w:rPr>
        <w:t>;</w:t>
      </w:r>
    </w:p>
    <w:p w:rsidR="00EA5005" w:rsidRPr="007D427D" w:rsidRDefault="00EA5005" w:rsidP="009D67EA">
      <w:pPr>
        <w:widowControl w:val="0"/>
        <w:numPr>
          <w:ilvl w:val="2"/>
          <w:numId w:val="13"/>
        </w:numPr>
        <w:shd w:val="clear" w:color="auto" w:fill="FFFFFF"/>
        <w:tabs>
          <w:tab w:val="left" w:pos="993"/>
        </w:tabs>
        <w:suppressAutoHyphens/>
        <w:autoSpaceDE w:val="0"/>
        <w:ind w:left="0" w:firstLine="426"/>
        <w:jc w:val="both"/>
        <w:rPr>
          <w:sz w:val="18"/>
          <w:szCs w:val="18"/>
        </w:rPr>
      </w:pPr>
      <w:r w:rsidRPr="007D427D">
        <w:rPr>
          <w:sz w:val="18"/>
          <w:szCs w:val="18"/>
        </w:rPr>
        <w:t>По факту выполненных работ (оказания услуг) И</w:t>
      </w:r>
      <w:r w:rsidR="00B529A1">
        <w:rPr>
          <w:sz w:val="18"/>
          <w:szCs w:val="18"/>
        </w:rPr>
        <w:t>СПОЛНИТЕЛЕМ</w:t>
      </w:r>
      <w:r w:rsidRPr="007D427D">
        <w:rPr>
          <w:sz w:val="18"/>
          <w:szCs w:val="18"/>
        </w:rPr>
        <w:t xml:space="preserve"> в размере 100 процентов после выполнения работ ТО </w:t>
      </w:r>
      <w:r w:rsidR="00525A38">
        <w:rPr>
          <w:sz w:val="18"/>
          <w:szCs w:val="18"/>
        </w:rPr>
        <w:t>ВДГО (ВКГО)</w:t>
      </w:r>
      <w:r w:rsidRPr="007D427D">
        <w:rPr>
          <w:sz w:val="18"/>
          <w:szCs w:val="18"/>
        </w:rPr>
        <w:t xml:space="preserve"> и подписания Акта (ведомости)  выполненных работ (услуг)  </w:t>
      </w:r>
      <w:r w:rsidR="009D67EA">
        <w:rPr>
          <w:sz w:val="18"/>
          <w:szCs w:val="18"/>
        </w:rPr>
        <w:t>п</w:t>
      </w:r>
      <w:r w:rsidR="009D67EA" w:rsidRPr="002224C9">
        <w:rPr>
          <w:sz w:val="18"/>
          <w:szCs w:val="18"/>
        </w:rPr>
        <w:t>о квитанции ИСПОЛНИТЕЛЯ</w:t>
      </w:r>
      <w:r w:rsidR="009D67EA">
        <w:rPr>
          <w:sz w:val="18"/>
          <w:szCs w:val="18"/>
        </w:rPr>
        <w:t xml:space="preserve"> п</w:t>
      </w:r>
      <w:r w:rsidR="009D67EA" w:rsidRPr="009D67EA">
        <w:rPr>
          <w:sz w:val="18"/>
          <w:szCs w:val="18"/>
        </w:rPr>
        <w:t>утем оплаты стоимости работ через кассу или на расчетный счет ИСПОЛНИТЕЛЯ</w:t>
      </w:r>
      <w:r w:rsidRPr="007D427D">
        <w:rPr>
          <w:sz w:val="18"/>
          <w:szCs w:val="18"/>
        </w:rPr>
        <w:t>.</w:t>
      </w:r>
    </w:p>
    <w:p w:rsidR="00A71416" w:rsidRDefault="003219B8" w:rsidP="00CF39C9">
      <w:pPr>
        <w:widowControl w:val="0"/>
        <w:numPr>
          <w:ilvl w:val="1"/>
          <w:numId w:val="13"/>
        </w:numPr>
        <w:shd w:val="clear" w:color="auto" w:fill="FFFFFF"/>
        <w:tabs>
          <w:tab w:val="left" w:pos="375"/>
        </w:tabs>
        <w:suppressAutoHyphens/>
        <w:autoSpaceDE w:val="0"/>
        <w:ind w:left="0" w:firstLine="426"/>
        <w:jc w:val="both"/>
        <w:rPr>
          <w:sz w:val="18"/>
          <w:szCs w:val="18"/>
          <w:shd w:val="clear" w:color="auto" w:fill="FFFFFF"/>
        </w:rPr>
      </w:pPr>
      <w:r w:rsidRPr="00A71416">
        <w:rPr>
          <w:sz w:val="18"/>
          <w:szCs w:val="18"/>
          <w:shd w:val="clear" w:color="auto" w:fill="FFFFFF"/>
        </w:rPr>
        <w:t>Работы по отключению и подключению внутри</w:t>
      </w:r>
      <w:r w:rsidR="001808B6" w:rsidRPr="00A71416">
        <w:rPr>
          <w:sz w:val="18"/>
          <w:szCs w:val="18"/>
          <w:shd w:val="clear" w:color="auto" w:fill="FFFFFF"/>
        </w:rPr>
        <w:t>квартирного</w:t>
      </w:r>
      <w:r w:rsidRPr="00A71416">
        <w:rPr>
          <w:sz w:val="18"/>
          <w:szCs w:val="18"/>
          <w:shd w:val="clear" w:color="auto" w:fill="FFFFFF"/>
        </w:rPr>
        <w:t xml:space="preserve"> газового оборудования производятся И</w:t>
      </w:r>
      <w:r w:rsidR="00B529A1">
        <w:rPr>
          <w:sz w:val="18"/>
          <w:szCs w:val="18"/>
          <w:shd w:val="clear" w:color="auto" w:fill="FFFFFF"/>
        </w:rPr>
        <w:t>СПОЛНИТЕЛЕМ</w:t>
      </w:r>
      <w:r w:rsidRPr="00A71416">
        <w:rPr>
          <w:sz w:val="18"/>
          <w:szCs w:val="18"/>
          <w:shd w:val="clear" w:color="auto" w:fill="FFFFFF"/>
        </w:rPr>
        <w:t xml:space="preserve"> по заявлению и за счет </w:t>
      </w:r>
      <w:r w:rsidR="00D56BBC" w:rsidRPr="00A71416">
        <w:rPr>
          <w:sz w:val="18"/>
          <w:szCs w:val="18"/>
          <w:shd w:val="clear" w:color="auto" w:fill="FFFFFF"/>
        </w:rPr>
        <w:t>З</w:t>
      </w:r>
      <w:r w:rsidR="00B529A1">
        <w:rPr>
          <w:sz w:val="18"/>
          <w:szCs w:val="18"/>
          <w:shd w:val="clear" w:color="auto" w:fill="FFFFFF"/>
        </w:rPr>
        <w:t xml:space="preserve">АКАЗЧИКА </w:t>
      </w:r>
      <w:r w:rsidRPr="00A71416">
        <w:rPr>
          <w:sz w:val="18"/>
          <w:szCs w:val="18"/>
          <w:shd w:val="clear" w:color="auto" w:fill="FFFFFF"/>
        </w:rPr>
        <w:t>за отдельную плату по ценам, установленным Прейскурантом</w:t>
      </w:r>
      <w:r w:rsidR="000E6098" w:rsidRPr="00A71416">
        <w:rPr>
          <w:sz w:val="18"/>
          <w:szCs w:val="18"/>
          <w:shd w:val="clear" w:color="auto" w:fill="FFFFFF"/>
        </w:rPr>
        <w:t>.</w:t>
      </w:r>
      <w:r w:rsidRPr="00A71416">
        <w:rPr>
          <w:sz w:val="18"/>
          <w:szCs w:val="18"/>
          <w:shd w:val="clear" w:color="auto" w:fill="FFFFFF"/>
        </w:rPr>
        <w:t xml:space="preserve"> Работы по отключению в связи с неудовлетворительным или аварийным состоянием </w:t>
      </w:r>
      <w:r w:rsidR="00525A38">
        <w:rPr>
          <w:sz w:val="18"/>
          <w:szCs w:val="18"/>
          <w:shd w:val="clear" w:color="auto" w:fill="FFFFFF"/>
        </w:rPr>
        <w:t>ВДГО (ВКГО)</w:t>
      </w:r>
      <w:r w:rsidRPr="00A71416">
        <w:rPr>
          <w:sz w:val="18"/>
          <w:szCs w:val="18"/>
          <w:shd w:val="clear" w:color="auto" w:fill="FFFFFF"/>
        </w:rPr>
        <w:t xml:space="preserve"> оплачиваются </w:t>
      </w:r>
      <w:r w:rsidR="00D56BBC" w:rsidRPr="00A71416">
        <w:rPr>
          <w:sz w:val="18"/>
          <w:szCs w:val="18"/>
          <w:shd w:val="clear" w:color="auto" w:fill="FFFFFF"/>
        </w:rPr>
        <w:t>З</w:t>
      </w:r>
      <w:r w:rsidR="00B529A1">
        <w:rPr>
          <w:sz w:val="18"/>
          <w:szCs w:val="18"/>
          <w:shd w:val="clear" w:color="auto" w:fill="FFFFFF"/>
        </w:rPr>
        <w:t>АКАЗЧИКОМ</w:t>
      </w:r>
      <w:r w:rsidRPr="00A71416">
        <w:rPr>
          <w:sz w:val="18"/>
          <w:szCs w:val="18"/>
          <w:shd w:val="clear" w:color="auto" w:fill="FFFFFF"/>
        </w:rPr>
        <w:t xml:space="preserve"> И</w:t>
      </w:r>
      <w:r w:rsidR="00B529A1">
        <w:rPr>
          <w:sz w:val="18"/>
          <w:szCs w:val="18"/>
          <w:shd w:val="clear" w:color="auto" w:fill="FFFFFF"/>
        </w:rPr>
        <w:t>СПОЛНИТЕЛЮ</w:t>
      </w:r>
      <w:r w:rsidRPr="00A71416">
        <w:rPr>
          <w:sz w:val="18"/>
          <w:szCs w:val="18"/>
          <w:shd w:val="clear" w:color="auto" w:fill="FFFFFF"/>
        </w:rPr>
        <w:t xml:space="preserve"> в соответствии с Прейскурантом.</w:t>
      </w:r>
    </w:p>
    <w:p w:rsidR="003219B8" w:rsidRPr="00A71416" w:rsidRDefault="00911E9F" w:rsidP="00911E9F">
      <w:pPr>
        <w:widowControl w:val="0"/>
        <w:numPr>
          <w:ilvl w:val="1"/>
          <w:numId w:val="13"/>
        </w:numPr>
        <w:shd w:val="clear" w:color="auto" w:fill="FFFFFF"/>
        <w:tabs>
          <w:tab w:val="left" w:pos="375"/>
        </w:tabs>
        <w:suppressAutoHyphens/>
        <w:autoSpaceDE w:val="0"/>
        <w:ind w:left="0" w:firstLine="426"/>
        <w:jc w:val="both"/>
        <w:rPr>
          <w:sz w:val="18"/>
          <w:szCs w:val="18"/>
          <w:shd w:val="clear" w:color="auto" w:fill="FFFFFF"/>
        </w:rPr>
      </w:pPr>
      <w:r w:rsidRPr="00911E9F">
        <w:rPr>
          <w:sz w:val="18"/>
          <w:szCs w:val="18"/>
          <w:shd w:val="clear" w:color="auto" w:fill="FFFFFF"/>
        </w:rPr>
        <w:t>Работы по ремонту (замене) газопроводов; ремонту, замене и перестановке газового оборудования; снятию и установке приборов учета газа и т.д.</w:t>
      </w:r>
      <w:r w:rsidR="003219B8" w:rsidRPr="00A71416">
        <w:rPr>
          <w:sz w:val="18"/>
          <w:szCs w:val="18"/>
          <w:shd w:val="clear" w:color="auto" w:fill="FFFFFF"/>
        </w:rPr>
        <w:t xml:space="preserve">, не входящие в </w:t>
      </w:r>
      <w:r w:rsidR="00CF39C9" w:rsidRPr="00A71416">
        <w:rPr>
          <w:sz w:val="18"/>
          <w:szCs w:val="18"/>
          <w:shd w:val="clear" w:color="auto" w:fill="FFFFFF"/>
        </w:rPr>
        <w:t>состав работ по ТО</w:t>
      </w:r>
      <w:r w:rsidR="003219B8" w:rsidRPr="00A71416">
        <w:rPr>
          <w:sz w:val="18"/>
          <w:szCs w:val="18"/>
          <w:shd w:val="clear" w:color="auto" w:fill="FFFFFF"/>
        </w:rPr>
        <w:t xml:space="preserve"> </w:t>
      </w:r>
      <w:r w:rsidR="00525A38">
        <w:rPr>
          <w:sz w:val="18"/>
          <w:szCs w:val="18"/>
          <w:shd w:val="clear" w:color="auto" w:fill="FFFFFF"/>
        </w:rPr>
        <w:t>ВДГО (ВКГО)</w:t>
      </w:r>
      <w:r w:rsidR="008F1DD7">
        <w:rPr>
          <w:sz w:val="18"/>
          <w:szCs w:val="18"/>
          <w:shd w:val="clear" w:color="auto" w:fill="FFFFFF"/>
        </w:rPr>
        <w:t xml:space="preserve">, указанных в п. </w:t>
      </w:r>
      <w:r w:rsidR="009D67EA">
        <w:rPr>
          <w:sz w:val="18"/>
          <w:szCs w:val="18"/>
          <w:shd w:val="clear" w:color="auto" w:fill="FFFFFF"/>
        </w:rPr>
        <w:t>2.6</w:t>
      </w:r>
      <w:r w:rsidR="008F1DD7">
        <w:rPr>
          <w:sz w:val="18"/>
          <w:szCs w:val="18"/>
          <w:shd w:val="clear" w:color="auto" w:fill="FFFFFF"/>
        </w:rPr>
        <w:t xml:space="preserve"> настоящего договора,</w:t>
      </w:r>
      <w:r w:rsidR="003219B8" w:rsidRPr="00A71416">
        <w:rPr>
          <w:sz w:val="18"/>
          <w:szCs w:val="18"/>
          <w:shd w:val="clear" w:color="auto" w:fill="FFFFFF"/>
        </w:rPr>
        <w:t xml:space="preserve"> осуществляются И</w:t>
      </w:r>
      <w:r w:rsidR="00B529A1">
        <w:rPr>
          <w:sz w:val="18"/>
          <w:szCs w:val="18"/>
          <w:shd w:val="clear" w:color="auto" w:fill="FFFFFF"/>
        </w:rPr>
        <w:t>СПОЛНИТЕЛЕМ</w:t>
      </w:r>
      <w:r w:rsidR="003219B8" w:rsidRPr="00A71416">
        <w:rPr>
          <w:sz w:val="18"/>
          <w:szCs w:val="18"/>
          <w:shd w:val="clear" w:color="auto" w:fill="FFFFFF"/>
        </w:rPr>
        <w:t xml:space="preserve"> на основании заявки</w:t>
      </w:r>
      <w:r>
        <w:rPr>
          <w:sz w:val="18"/>
          <w:szCs w:val="18"/>
          <w:shd w:val="clear" w:color="auto" w:fill="FFFFFF"/>
        </w:rPr>
        <w:t>,</w:t>
      </w:r>
      <w:r w:rsidR="003219B8" w:rsidRPr="00A71416">
        <w:rPr>
          <w:sz w:val="18"/>
          <w:szCs w:val="18"/>
          <w:shd w:val="clear" w:color="auto" w:fill="FFFFFF"/>
        </w:rPr>
        <w:t xml:space="preserve"> </w:t>
      </w:r>
      <w:r w:rsidR="00D56BBC" w:rsidRPr="00A71416">
        <w:rPr>
          <w:sz w:val="18"/>
          <w:szCs w:val="18"/>
          <w:shd w:val="clear" w:color="auto" w:fill="FFFFFF"/>
        </w:rPr>
        <w:t>поданной по телефону</w:t>
      </w:r>
      <w:r>
        <w:rPr>
          <w:sz w:val="18"/>
          <w:szCs w:val="18"/>
          <w:shd w:val="clear" w:color="auto" w:fill="FFFFFF"/>
        </w:rPr>
        <w:t xml:space="preserve"> (тел. </w:t>
      </w:r>
      <w:r w:rsidR="00EA5005">
        <w:rPr>
          <w:sz w:val="18"/>
          <w:szCs w:val="18"/>
          <w:shd w:val="clear" w:color="auto" w:fill="FFFFFF"/>
        </w:rPr>
        <w:t>39</w:t>
      </w:r>
      <w:r>
        <w:rPr>
          <w:sz w:val="18"/>
          <w:szCs w:val="18"/>
          <w:shd w:val="clear" w:color="auto" w:fill="FFFFFF"/>
        </w:rPr>
        <w:t xml:space="preserve">6-21-15, </w:t>
      </w:r>
      <w:r w:rsidR="00EA5005">
        <w:rPr>
          <w:sz w:val="18"/>
          <w:szCs w:val="18"/>
          <w:shd w:val="clear" w:color="auto" w:fill="FFFFFF"/>
        </w:rPr>
        <w:t>39</w:t>
      </w:r>
      <w:r>
        <w:rPr>
          <w:sz w:val="18"/>
          <w:szCs w:val="18"/>
          <w:shd w:val="clear" w:color="auto" w:fill="FFFFFF"/>
        </w:rPr>
        <w:t>6-42-74)</w:t>
      </w:r>
      <w:r w:rsidR="00D56BBC" w:rsidRPr="00A71416">
        <w:rPr>
          <w:sz w:val="18"/>
          <w:szCs w:val="18"/>
          <w:shd w:val="clear" w:color="auto" w:fill="FFFFFF"/>
        </w:rPr>
        <w:t xml:space="preserve">, </w:t>
      </w:r>
      <w:r>
        <w:rPr>
          <w:sz w:val="18"/>
          <w:szCs w:val="18"/>
          <w:shd w:val="clear" w:color="auto" w:fill="FFFFFF"/>
        </w:rPr>
        <w:t xml:space="preserve">либо </w:t>
      </w:r>
      <w:r w:rsidR="00D56BBC" w:rsidRPr="00A71416">
        <w:rPr>
          <w:sz w:val="18"/>
          <w:szCs w:val="18"/>
          <w:shd w:val="clear" w:color="auto" w:fill="FFFFFF"/>
        </w:rPr>
        <w:t>в письменной форме З</w:t>
      </w:r>
      <w:r w:rsidR="00B529A1">
        <w:rPr>
          <w:sz w:val="18"/>
          <w:szCs w:val="18"/>
          <w:shd w:val="clear" w:color="auto" w:fill="FFFFFF"/>
        </w:rPr>
        <w:t>АКАЗЧИКОМ</w:t>
      </w:r>
      <w:r w:rsidR="003219B8" w:rsidRPr="00A71416">
        <w:rPr>
          <w:sz w:val="18"/>
          <w:szCs w:val="18"/>
          <w:shd w:val="clear" w:color="auto" w:fill="FFFFFF"/>
        </w:rPr>
        <w:t xml:space="preserve"> за отдельную плату, определяемую </w:t>
      </w:r>
      <w:r w:rsidR="00406749" w:rsidRPr="00A71416">
        <w:rPr>
          <w:sz w:val="18"/>
          <w:szCs w:val="18"/>
          <w:shd w:val="clear" w:color="auto" w:fill="FFFFFF"/>
        </w:rPr>
        <w:t xml:space="preserve">по ценам (тарифам) Прейскуранта  </w:t>
      </w:r>
      <w:r w:rsidR="00B529A1">
        <w:rPr>
          <w:sz w:val="18"/>
          <w:szCs w:val="18"/>
          <w:shd w:val="clear" w:color="auto" w:fill="FFFFFF"/>
        </w:rPr>
        <w:t>ИСПОЛНИТЕЛЯ</w:t>
      </w:r>
      <w:r w:rsidR="00406749" w:rsidRPr="00A71416">
        <w:rPr>
          <w:sz w:val="18"/>
          <w:szCs w:val="18"/>
          <w:shd w:val="clear" w:color="auto" w:fill="FFFFFF"/>
        </w:rPr>
        <w:t>,  действующ</w:t>
      </w:r>
      <w:r w:rsidR="001066EB">
        <w:rPr>
          <w:sz w:val="18"/>
          <w:szCs w:val="18"/>
          <w:shd w:val="clear" w:color="auto" w:fill="FFFFFF"/>
        </w:rPr>
        <w:t>им</w:t>
      </w:r>
      <w:r w:rsidR="00406749" w:rsidRPr="00A71416">
        <w:rPr>
          <w:sz w:val="18"/>
          <w:szCs w:val="18"/>
          <w:shd w:val="clear" w:color="auto" w:fill="FFFFFF"/>
        </w:rPr>
        <w:t xml:space="preserve"> на дату проведения работ,  </w:t>
      </w:r>
      <w:r w:rsidR="003219B8" w:rsidRPr="00A71416">
        <w:rPr>
          <w:sz w:val="18"/>
          <w:szCs w:val="18"/>
          <w:shd w:val="clear" w:color="auto" w:fill="FFFFFF"/>
        </w:rPr>
        <w:t>исходя из объемов выполн</w:t>
      </w:r>
      <w:r>
        <w:rPr>
          <w:sz w:val="18"/>
          <w:szCs w:val="18"/>
          <w:shd w:val="clear" w:color="auto" w:fill="FFFFFF"/>
        </w:rPr>
        <w:t>яемых</w:t>
      </w:r>
      <w:r w:rsidR="003219B8" w:rsidRPr="00A71416">
        <w:rPr>
          <w:sz w:val="18"/>
          <w:szCs w:val="18"/>
          <w:shd w:val="clear" w:color="auto" w:fill="FFFFFF"/>
        </w:rPr>
        <w:t xml:space="preserve"> работ.</w:t>
      </w:r>
    </w:p>
    <w:p w:rsidR="003219B8" w:rsidRDefault="003219B8" w:rsidP="003F4DA0">
      <w:pPr>
        <w:pStyle w:val="1"/>
        <w:numPr>
          <w:ilvl w:val="1"/>
          <w:numId w:val="13"/>
        </w:numPr>
        <w:ind w:left="0" w:firstLine="426"/>
        <w:jc w:val="both"/>
        <w:rPr>
          <w:sz w:val="18"/>
          <w:szCs w:val="18"/>
          <w:shd w:val="clear" w:color="auto" w:fill="FFFFFF"/>
        </w:rPr>
      </w:pPr>
      <w:r w:rsidRPr="003F4DA0">
        <w:rPr>
          <w:sz w:val="18"/>
          <w:szCs w:val="18"/>
          <w:shd w:val="clear" w:color="auto" w:fill="FFFFFF"/>
        </w:rPr>
        <w:lastRenderedPageBreak/>
        <w:t>При выполнении ремонтных заявок И</w:t>
      </w:r>
      <w:r w:rsidR="00B529A1">
        <w:rPr>
          <w:sz w:val="18"/>
          <w:szCs w:val="18"/>
          <w:shd w:val="clear" w:color="auto" w:fill="FFFFFF"/>
        </w:rPr>
        <w:t>СПОЛНИТЕЛЬ</w:t>
      </w:r>
      <w:r w:rsidRPr="003F4DA0">
        <w:rPr>
          <w:sz w:val="18"/>
          <w:szCs w:val="18"/>
          <w:shd w:val="clear" w:color="auto" w:fill="FFFFFF"/>
        </w:rPr>
        <w:t xml:space="preserve"> использует материалы, запасные части и оборудование, имеющееся на складе И</w:t>
      </w:r>
      <w:r w:rsidR="00B529A1">
        <w:rPr>
          <w:sz w:val="18"/>
          <w:szCs w:val="18"/>
          <w:shd w:val="clear" w:color="auto" w:fill="FFFFFF"/>
        </w:rPr>
        <w:t>СПОЛНИТЕЛЯ</w:t>
      </w:r>
      <w:r w:rsidRPr="003F4DA0">
        <w:rPr>
          <w:sz w:val="18"/>
          <w:szCs w:val="18"/>
          <w:shd w:val="clear" w:color="auto" w:fill="FFFFFF"/>
        </w:rPr>
        <w:t xml:space="preserve">, а при их отсутствии обязанность по их предоставлению возлагается на </w:t>
      </w:r>
      <w:r w:rsidR="00D56BBC" w:rsidRPr="003F4DA0">
        <w:rPr>
          <w:sz w:val="18"/>
          <w:szCs w:val="18"/>
          <w:shd w:val="clear" w:color="auto" w:fill="FFFFFF"/>
        </w:rPr>
        <w:t>З</w:t>
      </w:r>
      <w:r w:rsidR="00B529A1">
        <w:rPr>
          <w:sz w:val="18"/>
          <w:szCs w:val="18"/>
          <w:shd w:val="clear" w:color="auto" w:fill="FFFFFF"/>
        </w:rPr>
        <w:t>АКАЗЧИКА</w:t>
      </w:r>
      <w:r w:rsidRPr="003F4DA0">
        <w:rPr>
          <w:sz w:val="18"/>
          <w:szCs w:val="18"/>
          <w:shd w:val="clear" w:color="auto" w:fill="FFFFFF"/>
        </w:rPr>
        <w:t xml:space="preserve">. </w:t>
      </w:r>
      <w:r w:rsidR="00406749" w:rsidRPr="003F4DA0">
        <w:rPr>
          <w:sz w:val="18"/>
          <w:szCs w:val="18"/>
          <w:shd w:val="clear" w:color="auto" w:fill="FFFFFF"/>
        </w:rPr>
        <w:t xml:space="preserve"> </w:t>
      </w:r>
      <w:r w:rsidRPr="003F4DA0">
        <w:rPr>
          <w:sz w:val="18"/>
          <w:szCs w:val="18"/>
          <w:shd w:val="clear" w:color="auto" w:fill="FFFFFF"/>
        </w:rPr>
        <w:t>Материалы, запасные части и оборудование И</w:t>
      </w:r>
      <w:r w:rsidR="00B529A1">
        <w:rPr>
          <w:sz w:val="18"/>
          <w:szCs w:val="18"/>
          <w:shd w:val="clear" w:color="auto" w:fill="FFFFFF"/>
        </w:rPr>
        <w:t>СПОЛНИТЕЛЯ</w:t>
      </w:r>
      <w:r w:rsidRPr="003F4DA0">
        <w:rPr>
          <w:sz w:val="18"/>
          <w:szCs w:val="18"/>
          <w:shd w:val="clear" w:color="auto" w:fill="FFFFFF"/>
        </w:rPr>
        <w:t xml:space="preserve">, оплачиваются </w:t>
      </w:r>
      <w:r w:rsidR="00D56BBC" w:rsidRPr="003F4DA0">
        <w:rPr>
          <w:sz w:val="18"/>
          <w:szCs w:val="18"/>
          <w:shd w:val="clear" w:color="auto" w:fill="FFFFFF"/>
        </w:rPr>
        <w:t>З</w:t>
      </w:r>
      <w:r w:rsidR="00B529A1">
        <w:rPr>
          <w:sz w:val="18"/>
          <w:szCs w:val="18"/>
          <w:shd w:val="clear" w:color="auto" w:fill="FFFFFF"/>
        </w:rPr>
        <w:t>АКАЗЧИКОМ</w:t>
      </w:r>
      <w:r w:rsidRPr="003F4DA0">
        <w:rPr>
          <w:sz w:val="18"/>
          <w:szCs w:val="18"/>
          <w:shd w:val="clear" w:color="auto" w:fill="FFFFFF"/>
        </w:rPr>
        <w:t xml:space="preserve"> дополнительно.</w:t>
      </w:r>
    </w:p>
    <w:p w:rsidR="003F4DA0" w:rsidRPr="003B5230" w:rsidRDefault="003219B8" w:rsidP="00470A67">
      <w:pPr>
        <w:pStyle w:val="ae"/>
        <w:numPr>
          <w:ilvl w:val="0"/>
          <w:numId w:val="13"/>
        </w:numPr>
        <w:ind w:firstLine="916"/>
        <w:rPr>
          <w:b/>
          <w:color w:val="000000"/>
          <w:sz w:val="18"/>
          <w:szCs w:val="18"/>
        </w:rPr>
      </w:pPr>
      <w:r w:rsidRPr="003B5230">
        <w:rPr>
          <w:b/>
          <w:bCs/>
          <w:color w:val="000000"/>
          <w:sz w:val="18"/>
          <w:szCs w:val="18"/>
        </w:rPr>
        <w:t>ОТВЕТСТВЕННОСТЬ СТОРОН</w:t>
      </w:r>
    </w:p>
    <w:p w:rsidR="003219B8" w:rsidRPr="003F4DA0" w:rsidRDefault="003219B8" w:rsidP="003F4DA0">
      <w:pPr>
        <w:pStyle w:val="1"/>
        <w:numPr>
          <w:ilvl w:val="1"/>
          <w:numId w:val="13"/>
        </w:numPr>
        <w:ind w:left="0" w:firstLine="426"/>
        <w:jc w:val="both"/>
        <w:rPr>
          <w:sz w:val="18"/>
          <w:szCs w:val="18"/>
          <w:shd w:val="clear" w:color="auto" w:fill="FFFFFF"/>
        </w:rPr>
      </w:pPr>
      <w:r w:rsidRPr="003F4DA0">
        <w:rPr>
          <w:sz w:val="18"/>
          <w:szCs w:val="18"/>
          <w:shd w:val="clear" w:color="auto" w:fill="FFFFFF"/>
        </w:rPr>
        <w:t>И</w:t>
      </w:r>
      <w:r w:rsidR="00B529A1">
        <w:rPr>
          <w:sz w:val="18"/>
          <w:szCs w:val="18"/>
          <w:shd w:val="clear" w:color="auto" w:fill="FFFFFF"/>
        </w:rPr>
        <w:t>СПОЛНИТЕЛЬ</w:t>
      </w:r>
      <w:r w:rsidRPr="003F4DA0">
        <w:rPr>
          <w:sz w:val="18"/>
          <w:szCs w:val="18"/>
          <w:shd w:val="clear" w:color="auto" w:fill="FFFFFF"/>
        </w:rPr>
        <w:t xml:space="preserve"> несет ответственность за качество предоставляемых </w:t>
      </w:r>
      <w:r w:rsidR="000606C7" w:rsidRPr="003F4DA0">
        <w:rPr>
          <w:sz w:val="18"/>
          <w:szCs w:val="18"/>
          <w:shd w:val="clear" w:color="auto" w:fill="FFFFFF"/>
        </w:rPr>
        <w:t>работ (</w:t>
      </w:r>
      <w:r w:rsidRPr="003F4DA0">
        <w:rPr>
          <w:sz w:val="18"/>
          <w:szCs w:val="18"/>
          <w:shd w:val="clear" w:color="auto" w:fill="FFFFFF"/>
        </w:rPr>
        <w:t>услуг</w:t>
      </w:r>
      <w:r w:rsidR="000606C7" w:rsidRPr="003F4DA0">
        <w:rPr>
          <w:sz w:val="18"/>
          <w:szCs w:val="18"/>
          <w:shd w:val="clear" w:color="auto" w:fill="FFFFFF"/>
        </w:rPr>
        <w:t>)</w:t>
      </w:r>
      <w:r w:rsidRPr="003F4DA0">
        <w:rPr>
          <w:sz w:val="18"/>
          <w:szCs w:val="18"/>
          <w:shd w:val="clear" w:color="auto" w:fill="FFFFFF"/>
        </w:rPr>
        <w:t xml:space="preserve"> в соответствии с законодательством Российской Федерации.</w:t>
      </w:r>
    </w:p>
    <w:p w:rsidR="003F4DA0" w:rsidRPr="003F4DA0" w:rsidRDefault="003F4DA0" w:rsidP="003F4DA0">
      <w:pPr>
        <w:pStyle w:val="1"/>
        <w:numPr>
          <w:ilvl w:val="1"/>
          <w:numId w:val="13"/>
        </w:numPr>
        <w:ind w:left="0" w:firstLine="426"/>
        <w:jc w:val="both"/>
        <w:rPr>
          <w:sz w:val="18"/>
          <w:szCs w:val="18"/>
          <w:shd w:val="clear" w:color="auto" w:fill="FFFFFF"/>
        </w:rPr>
      </w:pPr>
      <w:r w:rsidRPr="003F4DA0">
        <w:rPr>
          <w:sz w:val="18"/>
          <w:szCs w:val="18"/>
          <w:shd w:val="clear" w:color="auto" w:fill="FFFFFF"/>
        </w:rPr>
        <w:t xml:space="preserve">Ответственность за сохранность, содержание в исправном состоянии и безопасную эксплуатацию </w:t>
      </w:r>
      <w:r w:rsidR="00525A38">
        <w:rPr>
          <w:sz w:val="18"/>
          <w:szCs w:val="18"/>
          <w:shd w:val="clear" w:color="auto" w:fill="FFFFFF"/>
        </w:rPr>
        <w:t>ВДГО (ВКГО)</w:t>
      </w:r>
      <w:r w:rsidRPr="003F4DA0">
        <w:rPr>
          <w:sz w:val="18"/>
          <w:szCs w:val="18"/>
          <w:shd w:val="clear" w:color="auto" w:fill="FFFFFF"/>
        </w:rPr>
        <w:t xml:space="preserve"> несет З</w:t>
      </w:r>
      <w:r w:rsidR="00B529A1">
        <w:rPr>
          <w:sz w:val="18"/>
          <w:szCs w:val="18"/>
          <w:shd w:val="clear" w:color="auto" w:fill="FFFFFF"/>
        </w:rPr>
        <w:t>АКАЗЧИК</w:t>
      </w:r>
      <w:r w:rsidRPr="003F4DA0">
        <w:rPr>
          <w:sz w:val="18"/>
          <w:szCs w:val="18"/>
          <w:shd w:val="clear" w:color="auto" w:fill="FFFFFF"/>
        </w:rPr>
        <w:t>.</w:t>
      </w:r>
    </w:p>
    <w:p w:rsidR="003219B8" w:rsidRPr="003F4DA0" w:rsidRDefault="003219B8" w:rsidP="003F4DA0">
      <w:pPr>
        <w:pStyle w:val="1"/>
        <w:numPr>
          <w:ilvl w:val="1"/>
          <w:numId w:val="13"/>
        </w:numPr>
        <w:ind w:left="0" w:firstLine="426"/>
        <w:jc w:val="both"/>
        <w:rPr>
          <w:sz w:val="18"/>
          <w:szCs w:val="18"/>
          <w:shd w:val="clear" w:color="auto" w:fill="FFFFFF"/>
        </w:rPr>
      </w:pPr>
      <w:r w:rsidRPr="003F4DA0">
        <w:rPr>
          <w:sz w:val="18"/>
          <w:szCs w:val="18"/>
          <w:shd w:val="clear" w:color="auto" w:fill="FFFFFF"/>
        </w:rPr>
        <w:t>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w:t>
      </w:r>
    </w:p>
    <w:p w:rsidR="003F4DA0" w:rsidRPr="003F4DA0" w:rsidRDefault="003F4DA0" w:rsidP="003219B8">
      <w:pPr>
        <w:widowControl w:val="0"/>
        <w:numPr>
          <w:ilvl w:val="0"/>
          <w:numId w:val="13"/>
        </w:numPr>
        <w:shd w:val="clear" w:color="auto" w:fill="FFFFFF"/>
        <w:tabs>
          <w:tab w:val="left" w:pos="375"/>
        </w:tabs>
        <w:suppressAutoHyphens/>
        <w:autoSpaceDE w:val="0"/>
        <w:ind w:firstLine="851"/>
        <w:jc w:val="both"/>
        <w:rPr>
          <w:b/>
          <w:sz w:val="18"/>
          <w:szCs w:val="18"/>
        </w:rPr>
      </w:pPr>
      <w:r w:rsidRPr="003F4DA0">
        <w:rPr>
          <w:b/>
          <w:bCs/>
          <w:color w:val="000000"/>
          <w:sz w:val="18"/>
          <w:szCs w:val="18"/>
        </w:rPr>
        <w:t>ФОРС-МАЖОР</w:t>
      </w:r>
      <w:r w:rsidR="003219B8" w:rsidRPr="003F4DA0">
        <w:rPr>
          <w:b/>
          <w:bCs/>
          <w:color w:val="000000"/>
          <w:sz w:val="18"/>
          <w:szCs w:val="18"/>
        </w:rPr>
        <w:t>.</w:t>
      </w:r>
    </w:p>
    <w:p w:rsidR="00604AD1" w:rsidRPr="00604AD1" w:rsidRDefault="003219B8" w:rsidP="00604AD1">
      <w:pPr>
        <w:pStyle w:val="1"/>
        <w:numPr>
          <w:ilvl w:val="1"/>
          <w:numId w:val="13"/>
        </w:numPr>
        <w:ind w:left="0" w:firstLine="426"/>
        <w:jc w:val="both"/>
        <w:rPr>
          <w:sz w:val="18"/>
          <w:szCs w:val="18"/>
        </w:rPr>
      </w:pPr>
      <w:r w:rsidRPr="00604AD1">
        <w:rPr>
          <w:sz w:val="18"/>
          <w:szCs w:val="18"/>
          <w:shd w:val="clear" w:color="auto" w:fill="FFFFFF"/>
        </w:rPr>
        <w:t>Стороны освобождаются от ответственности за частичное или полное неисполнение своих обязательств, если их исполнению препятствует чрезвычайное и непредотвратимое при данных условиях обстоятельство (непреодолимая сила). При возникновении обстоятельств непреодолимой силы Стороны уведомляют друг друга, при этом срок выполнения обязательств переносится соразмерно времени действия указанных обстоятельств.</w:t>
      </w:r>
    </w:p>
    <w:p w:rsidR="00604AD1" w:rsidRDefault="00604AD1" w:rsidP="00604AD1">
      <w:pPr>
        <w:rPr>
          <w:sz w:val="18"/>
          <w:szCs w:val="18"/>
        </w:rPr>
      </w:pPr>
    </w:p>
    <w:p w:rsidR="003219B8" w:rsidRDefault="00604AD1" w:rsidP="00604AD1">
      <w:pPr>
        <w:tabs>
          <w:tab w:val="left" w:pos="4070"/>
        </w:tabs>
        <w:rPr>
          <w:b/>
          <w:bCs/>
          <w:color w:val="000000"/>
          <w:sz w:val="18"/>
          <w:szCs w:val="18"/>
        </w:rPr>
      </w:pPr>
      <w:r>
        <w:rPr>
          <w:sz w:val="18"/>
          <w:szCs w:val="18"/>
        </w:rPr>
        <w:tab/>
      </w:r>
      <w:r w:rsidR="003219B8" w:rsidRPr="003F4DA0">
        <w:rPr>
          <w:b/>
          <w:bCs/>
          <w:color w:val="000000"/>
          <w:sz w:val="18"/>
          <w:szCs w:val="18"/>
        </w:rPr>
        <w:t>СРОК ДЕЙСТВИЯ ДОГОВОРА</w:t>
      </w:r>
    </w:p>
    <w:p w:rsidR="009F3CE7" w:rsidRPr="009F3CE7" w:rsidRDefault="009F3CE7" w:rsidP="009F3CE7">
      <w:pPr>
        <w:pStyle w:val="1"/>
        <w:numPr>
          <w:ilvl w:val="1"/>
          <w:numId w:val="13"/>
        </w:numPr>
        <w:ind w:left="0" w:firstLine="426"/>
        <w:jc w:val="both"/>
        <w:rPr>
          <w:sz w:val="18"/>
          <w:szCs w:val="18"/>
          <w:shd w:val="clear" w:color="auto" w:fill="FFFFFF"/>
        </w:rPr>
      </w:pPr>
      <w:r w:rsidRPr="009F3CE7">
        <w:rPr>
          <w:sz w:val="18"/>
          <w:szCs w:val="18"/>
          <w:shd w:val="clear" w:color="auto" w:fill="FFFFFF"/>
        </w:rPr>
        <w:t xml:space="preserve">Настоящий договор действует с момента подписания в течение </w:t>
      </w:r>
      <w:r w:rsidR="00BE2CD0">
        <w:rPr>
          <w:sz w:val="18"/>
          <w:szCs w:val="18"/>
          <w:shd w:val="clear" w:color="auto" w:fill="FFFFFF"/>
        </w:rPr>
        <w:t>3-х (трех) лет</w:t>
      </w:r>
      <w:r w:rsidRPr="009F3CE7">
        <w:rPr>
          <w:sz w:val="18"/>
          <w:szCs w:val="18"/>
          <w:shd w:val="clear" w:color="auto" w:fill="FFFFFF"/>
        </w:rPr>
        <w:t>.</w:t>
      </w:r>
    </w:p>
    <w:p w:rsidR="008A6302" w:rsidRPr="008A6302" w:rsidRDefault="008A6302" w:rsidP="008A6302">
      <w:pPr>
        <w:pStyle w:val="1"/>
        <w:numPr>
          <w:ilvl w:val="1"/>
          <w:numId w:val="13"/>
        </w:numPr>
        <w:ind w:left="0" w:firstLine="426"/>
        <w:jc w:val="both"/>
        <w:rPr>
          <w:sz w:val="18"/>
          <w:szCs w:val="18"/>
          <w:shd w:val="clear" w:color="auto" w:fill="FFFFFF"/>
        </w:rPr>
      </w:pPr>
      <w:r>
        <w:rPr>
          <w:sz w:val="18"/>
          <w:szCs w:val="18"/>
          <w:shd w:val="clear" w:color="auto" w:fill="FFFFFF"/>
        </w:rPr>
        <w:t xml:space="preserve">После подписания </w:t>
      </w:r>
      <w:r w:rsidRPr="008A6302">
        <w:rPr>
          <w:sz w:val="18"/>
          <w:szCs w:val="18"/>
          <w:shd w:val="clear" w:color="auto" w:fill="FFFFFF"/>
        </w:rPr>
        <w:t>настоящего договора все</w:t>
      </w:r>
      <w:r>
        <w:rPr>
          <w:sz w:val="18"/>
          <w:szCs w:val="18"/>
          <w:shd w:val="clear" w:color="auto" w:fill="FFFFFF"/>
        </w:rPr>
        <w:t xml:space="preserve"> прежние редакции договоров на техническое обслуживание внутриквартирного и (или) внутридомового газового оборудования</w:t>
      </w:r>
      <w:r w:rsidR="00F55F30">
        <w:rPr>
          <w:sz w:val="18"/>
          <w:szCs w:val="18"/>
          <w:shd w:val="clear" w:color="auto" w:fill="FFFFFF"/>
        </w:rPr>
        <w:t>,</w:t>
      </w:r>
      <w:r>
        <w:rPr>
          <w:sz w:val="18"/>
          <w:szCs w:val="18"/>
          <w:shd w:val="clear" w:color="auto" w:fill="FFFFFF"/>
        </w:rPr>
        <w:t xml:space="preserve"> </w:t>
      </w:r>
      <w:r w:rsidR="00F55F30">
        <w:rPr>
          <w:sz w:val="18"/>
          <w:szCs w:val="18"/>
          <w:shd w:val="clear" w:color="auto" w:fill="FFFFFF"/>
        </w:rPr>
        <w:t xml:space="preserve">газового котла и (или) </w:t>
      </w:r>
      <w:r>
        <w:rPr>
          <w:sz w:val="18"/>
          <w:szCs w:val="18"/>
          <w:shd w:val="clear" w:color="auto" w:fill="FFFFFF"/>
        </w:rPr>
        <w:t>газового хозяйства</w:t>
      </w:r>
      <w:r w:rsidRPr="008A6302">
        <w:rPr>
          <w:sz w:val="18"/>
          <w:szCs w:val="18"/>
          <w:shd w:val="clear" w:color="auto" w:fill="FFFFFF"/>
        </w:rPr>
        <w:t xml:space="preserve"> считаются расторгнутыми.</w:t>
      </w:r>
    </w:p>
    <w:p w:rsidR="003219B8" w:rsidRDefault="003219B8" w:rsidP="009F3CE7">
      <w:pPr>
        <w:pStyle w:val="1"/>
        <w:numPr>
          <w:ilvl w:val="1"/>
          <w:numId w:val="13"/>
        </w:numPr>
        <w:ind w:left="0" w:firstLine="426"/>
        <w:jc w:val="both"/>
        <w:rPr>
          <w:sz w:val="18"/>
          <w:szCs w:val="18"/>
          <w:shd w:val="clear" w:color="auto" w:fill="FFFFFF"/>
        </w:rPr>
      </w:pPr>
      <w:r w:rsidRPr="009F3CE7">
        <w:rPr>
          <w:sz w:val="18"/>
          <w:szCs w:val="18"/>
          <w:shd w:val="clear" w:color="auto" w:fill="FFFFFF"/>
        </w:rPr>
        <w:t xml:space="preserve">Если за месяц до окончания срока действия договора ни одна из сторон не заявит о его расторжении, то срок действия Договора продлевается на </w:t>
      </w:r>
      <w:r w:rsidR="00D56BBC" w:rsidRPr="009F3CE7">
        <w:rPr>
          <w:sz w:val="18"/>
          <w:szCs w:val="18"/>
          <w:shd w:val="clear" w:color="auto" w:fill="FFFFFF"/>
        </w:rPr>
        <w:t>следующий срок</w:t>
      </w:r>
      <w:r w:rsidRPr="009F3CE7">
        <w:rPr>
          <w:sz w:val="18"/>
          <w:szCs w:val="18"/>
          <w:shd w:val="clear" w:color="auto" w:fill="FFFFFF"/>
        </w:rPr>
        <w:t>.</w:t>
      </w:r>
    </w:p>
    <w:p w:rsidR="00D56BBC" w:rsidRDefault="003219B8" w:rsidP="009F3CE7">
      <w:pPr>
        <w:pStyle w:val="1"/>
        <w:numPr>
          <w:ilvl w:val="1"/>
          <w:numId w:val="13"/>
        </w:numPr>
        <w:ind w:left="0" w:firstLine="426"/>
        <w:jc w:val="both"/>
        <w:rPr>
          <w:sz w:val="18"/>
          <w:szCs w:val="18"/>
          <w:shd w:val="clear" w:color="auto" w:fill="FFFFFF"/>
        </w:rPr>
      </w:pPr>
      <w:r w:rsidRPr="009F3CE7">
        <w:rPr>
          <w:sz w:val="18"/>
          <w:szCs w:val="18"/>
          <w:shd w:val="clear" w:color="auto" w:fill="FFFFFF"/>
        </w:rPr>
        <w:t xml:space="preserve">Настоящий договор может быть расторгнут в одностороннем порядке </w:t>
      </w:r>
      <w:r w:rsidR="00D56BBC" w:rsidRPr="009F3CE7">
        <w:rPr>
          <w:sz w:val="18"/>
          <w:szCs w:val="18"/>
          <w:shd w:val="clear" w:color="auto" w:fill="FFFFFF"/>
        </w:rPr>
        <w:t>по письменному заявлению З</w:t>
      </w:r>
      <w:r w:rsidR="00B529A1">
        <w:rPr>
          <w:sz w:val="18"/>
          <w:szCs w:val="18"/>
          <w:shd w:val="clear" w:color="auto" w:fill="FFFFFF"/>
        </w:rPr>
        <w:t>АКАЗЧИКА</w:t>
      </w:r>
      <w:r w:rsidR="006F2489" w:rsidRPr="009F3CE7">
        <w:rPr>
          <w:sz w:val="18"/>
          <w:szCs w:val="18"/>
          <w:shd w:val="clear" w:color="auto" w:fill="FFFFFF"/>
        </w:rPr>
        <w:t>, при полной оплате выполненных</w:t>
      </w:r>
      <w:r w:rsidR="00793F87" w:rsidRPr="009F3CE7">
        <w:rPr>
          <w:sz w:val="18"/>
          <w:szCs w:val="18"/>
          <w:shd w:val="clear" w:color="auto" w:fill="FFFFFF"/>
        </w:rPr>
        <w:t xml:space="preserve"> работ</w:t>
      </w:r>
      <w:r w:rsidR="006F2489" w:rsidRPr="009F3CE7">
        <w:rPr>
          <w:sz w:val="18"/>
          <w:szCs w:val="18"/>
          <w:shd w:val="clear" w:color="auto" w:fill="FFFFFF"/>
        </w:rPr>
        <w:t xml:space="preserve"> (услуг) по техническому обслуживанию и ремонту </w:t>
      </w:r>
      <w:r w:rsidR="00525A38">
        <w:rPr>
          <w:sz w:val="18"/>
          <w:szCs w:val="18"/>
          <w:shd w:val="clear" w:color="auto" w:fill="FFFFFF"/>
        </w:rPr>
        <w:t>ВДГО (ВКГО)</w:t>
      </w:r>
      <w:r w:rsidR="007D427D">
        <w:rPr>
          <w:sz w:val="18"/>
          <w:szCs w:val="18"/>
          <w:shd w:val="clear" w:color="auto" w:fill="FFFFFF"/>
        </w:rPr>
        <w:t xml:space="preserve">, </w:t>
      </w:r>
      <w:r w:rsidR="000606C7" w:rsidRPr="009F3CE7">
        <w:rPr>
          <w:sz w:val="18"/>
          <w:szCs w:val="18"/>
          <w:shd w:val="clear" w:color="auto" w:fill="FFFFFF"/>
        </w:rPr>
        <w:t>а также</w:t>
      </w:r>
      <w:r w:rsidR="00981E1C" w:rsidRPr="009F3CE7">
        <w:rPr>
          <w:sz w:val="18"/>
          <w:szCs w:val="18"/>
          <w:shd w:val="clear" w:color="auto" w:fill="FFFFFF"/>
        </w:rPr>
        <w:t xml:space="preserve"> </w:t>
      </w:r>
      <w:r w:rsidR="000606C7" w:rsidRPr="009F3CE7">
        <w:rPr>
          <w:sz w:val="18"/>
          <w:szCs w:val="18"/>
          <w:shd w:val="clear" w:color="auto" w:fill="FFFFFF"/>
        </w:rPr>
        <w:t>других случаев предусмотренных  законодательством РФ.</w:t>
      </w:r>
    </w:p>
    <w:p w:rsidR="00470A67" w:rsidRPr="002224C9" w:rsidRDefault="00470A67" w:rsidP="007E0336">
      <w:pPr>
        <w:pStyle w:val="1"/>
        <w:numPr>
          <w:ilvl w:val="1"/>
          <w:numId w:val="13"/>
        </w:numPr>
        <w:ind w:left="0" w:firstLine="426"/>
        <w:jc w:val="both"/>
        <w:rPr>
          <w:sz w:val="18"/>
          <w:szCs w:val="18"/>
          <w:shd w:val="clear" w:color="auto" w:fill="FFFFFF"/>
        </w:rPr>
      </w:pPr>
      <w:r w:rsidRPr="002224C9">
        <w:rPr>
          <w:sz w:val="18"/>
          <w:szCs w:val="18"/>
          <w:shd w:val="clear" w:color="auto" w:fill="FFFFFF"/>
        </w:rPr>
        <w:t>Настоящий договор составлен в двух экземплярах по одному каждой стороне</w:t>
      </w:r>
      <w:r w:rsidR="00963CC9" w:rsidRPr="002224C9">
        <w:rPr>
          <w:sz w:val="18"/>
          <w:szCs w:val="18"/>
          <w:shd w:val="clear" w:color="auto" w:fill="FFFFFF"/>
        </w:rPr>
        <w:t>.</w:t>
      </w:r>
    </w:p>
    <w:p w:rsidR="00553573" w:rsidRDefault="00553573" w:rsidP="00036C37">
      <w:pPr>
        <w:widowControl w:val="0"/>
        <w:numPr>
          <w:ilvl w:val="0"/>
          <w:numId w:val="13"/>
        </w:numPr>
        <w:shd w:val="clear" w:color="auto" w:fill="FFFFFF"/>
        <w:tabs>
          <w:tab w:val="left" w:pos="375"/>
        </w:tabs>
        <w:suppressAutoHyphens/>
        <w:autoSpaceDE w:val="0"/>
        <w:ind w:firstLine="851"/>
        <w:jc w:val="both"/>
        <w:rPr>
          <w:b/>
          <w:bCs/>
          <w:color w:val="000000"/>
          <w:sz w:val="18"/>
          <w:szCs w:val="18"/>
        </w:rPr>
      </w:pPr>
      <w:r>
        <w:rPr>
          <w:b/>
          <w:bCs/>
          <w:color w:val="000000"/>
          <w:sz w:val="18"/>
          <w:szCs w:val="18"/>
        </w:rPr>
        <w:t>ОСОБЫЕ УСЛОВИЯ</w:t>
      </w:r>
    </w:p>
    <w:p w:rsidR="00553573" w:rsidRDefault="00553573" w:rsidP="00553573">
      <w:pPr>
        <w:pStyle w:val="1"/>
        <w:numPr>
          <w:ilvl w:val="1"/>
          <w:numId w:val="13"/>
        </w:numPr>
        <w:ind w:left="0" w:firstLine="426"/>
        <w:jc w:val="both"/>
        <w:rPr>
          <w:sz w:val="18"/>
          <w:szCs w:val="18"/>
          <w:shd w:val="clear" w:color="auto" w:fill="FFFFFF"/>
        </w:rPr>
      </w:pPr>
      <w:r w:rsidRPr="00553573">
        <w:rPr>
          <w:sz w:val="18"/>
          <w:szCs w:val="18"/>
          <w:shd w:val="clear" w:color="auto" w:fill="FFFFFF"/>
        </w:rPr>
        <w:t>Стороны пришли к соглашению, что для подпис</w:t>
      </w:r>
      <w:r w:rsidR="00741480">
        <w:rPr>
          <w:sz w:val="18"/>
          <w:szCs w:val="18"/>
          <w:shd w:val="clear" w:color="auto" w:fill="FFFFFF"/>
        </w:rPr>
        <w:t>и данного договора предприятие АО «Газпром газораспределение Обнинск</w:t>
      </w:r>
      <w:r w:rsidRPr="00553573">
        <w:rPr>
          <w:sz w:val="18"/>
          <w:szCs w:val="18"/>
          <w:shd w:val="clear" w:color="auto" w:fill="FFFFFF"/>
        </w:rPr>
        <w:t>» может использовать факсимильную (воспроизведенную механическим способом) подпись руководителя, имеющую равную юридическую силу наряду с его собственноручной подписью.</w:t>
      </w:r>
    </w:p>
    <w:p w:rsidR="00F0385E" w:rsidRPr="00D836BC" w:rsidRDefault="00F0385E" w:rsidP="00F36278">
      <w:pPr>
        <w:widowControl w:val="0"/>
        <w:numPr>
          <w:ilvl w:val="0"/>
          <w:numId w:val="13"/>
        </w:numPr>
        <w:shd w:val="clear" w:color="auto" w:fill="FFFFFF"/>
        <w:tabs>
          <w:tab w:val="left" w:pos="375"/>
        </w:tabs>
        <w:suppressAutoHyphens/>
        <w:autoSpaceDE w:val="0"/>
        <w:ind w:firstLine="851"/>
        <w:jc w:val="both"/>
        <w:rPr>
          <w:b/>
          <w:bCs/>
          <w:sz w:val="18"/>
          <w:szCs w:val="18"/>
        </w:rPr>
      </w:pPr>
      <w:r w:rsidRPr="00D836BC">
        <w:rPr>
          <w:b/>
          <w:bCs/>
          <w:sz w:val="18"/>
          <w:szCs w:val="18"/>
        </w:rPr>
        <w:t>ПЕРСОНАЛЬНЫЕ ДАННЫЕ ЗАКАЗЧИКА И ПОРЯДОК ИХ ОБРАБОТКИ</w:t>
      </w:r>
    </w:p>
    <w:p w:rsidR="00BE2CD0" w:rsidRPr="00D836BC" w:rsidRDefault="00BE2CD0" w:rsidP="00BE2CD0">
      <w:pPr>
        <w:pStyle w:val="1"/>
        <w:numPr>
          <w:ilvl w:val="1"/>
          <w:numId w:val="13"/>
        </w:numPr>
        <w:ind w:left="0" w:firstLine="426"/>
        <w:jc w:val="both"/>
        <w:rPr>
          <w:sz w:val="18"/>
          <w:szCs w:val="18"/>
          <w:shd w:val="clear" w:color="auto" w:fill="FFFFFF"/>
        </w:rPr>
      </w:pPr>
      <w:r w:rsidRPr="00D836BC">
        <w:rPr>
          <w:sz w:val="18"/>
          <w:szCs w:val="18"/>
          <w:shd w:val="clear" w:color="auto" w:fill="FFFFFF"/>
        </w:rPr>
        <w:t>ИСПОЛНИТЕЛЬ осуществляет обработку (сбор, систематизацию, накопление, хранение, уточнение, обновление, изменение, использование, распространение (в том числе передачу ПД поставщику газа), обезличивание, блокирование, уничтожение персональных данных ЗАКАЗЧИКА (ФИО, адреса проживания (регистрации), паспортных данных, номера телефона, ИНН, имущественных прав на объект обслуживания и/или помещения, в котором установлен объект обслуживания), с использованием средств автоматизации или без использования таковых, в целях исполнения настоящего договора в соответствии с требованиями Федерального закона от 27.07.2006 года № 152-ФЗ «О персональных данных» (часть 2 статьи 6).</w:t>
      </w:r>
    </w:p>
    <w:p w:rsidR="00BE2CD0" w:rsidRPr="00D836BC" w:rsidRDefault="00BE2CD0" w:rsidP="00BE2CD0">
      <w:pPr>
        <w:pStyle w:val="1"/>
        <w:numPr>
          <w:ilvl w:val="1"/>
          <w:numId w:val="13"/>
        </w:numPr>
        <w:ind w:left="0" w:firstLine="426"/>
        <w:jc w:val="both"/>
        <w:rPr>
          <w:sz w:val="18"/>
          <w:szCs w:val="18"/>
          <w:shd w:val="clear" w:color="auto" w:fill="FFFFFF"/>
        </w:rPr>
      </w:pPr>
      <w:r w:rsidRPr="00D836BC">
        <w:rPr>
          <w:sz w:val="18"/>
          <w:szCs w:val="18"/>
          <w:shd w:val="clear" w:color="auto" w:fill="FFFFFF"/>
        </w:rPr>
        <w:t>ЗАКАЗЧИК дает согласие на обработку своих персональных данных, в том числе на передачу своих персональных данных третьим лицам, включая органы государственного жилищного контроля и поставщику газа – в ООО «Газпром межрегионгаз Калуга».</w:t>
      </w:r>
    </w:p>
    <w:p w:rsidR="00BE2CD0" w:rsidRPr="00D836BC" w:rsidRDefault="00BE2CD0" w:rsidP="00BE2CD0">
      <w:pPr>
        <w:pStyle w:val="1"/>
        <w:numPr>
          <w:ilvl w:val="1"/>
          <w:numId w:val="13"/>
        </w:numPr>
        <w:ind w:left="0" w:firstLine="426"/>
        <w:jc w:val="both"/>
        <w:rPr>
          <w:sz w:val="18"/>
          <w:szCs w:val="18"/>
          <w:shd w:val="clear" w:color="auto" w:fill="FFFFFF"/>
        </w:rPr>
      </w:pPr>
      <w:r w:rsidRPr="00D836BC">
        <w:rPr>
          <w:sz w:val="18"/>
          <w:szCs w:val="18"/>
          <w:shd w:val="clear" w:color="auto" w:fill="FFFFFF"/>
        </w:rPr>
        <w:t>Указанные персональные данные предоставляются ЗАКАЗЧИКОМ и обрабатываются ИСПОЛНИТЕЛЕМ во время действия Договора, и хранятся в течение 5-ти лет после прекращения его действия.</w:t>
      </w:r>
    </w:p>
    <w:p w:rsidR="00415A92" w:rsidRPr="00036C37" w:rsidRDefault="00B038D6" w:rsidP="00F36278">
      <w:pPr>
        <w:widowControl w:val="0"/>
        <w:numPr>
          <w:ilvl w:val="0"/>
          <w:numId w:val="13"/>
        </w:numPr>
        <w:shd w:val="clear" w:color="auto" w:fill="FFFFFF"/>
        <w:tabs>
          <w:tab w:val="left" w:pos="375"/>
        </w:tabs>
        <w:suppressAutoHyphens/>
        <w:autoSpaceDE w:val="0"/>
        <w:ind w:firstLine="851"/>
        <w:jc w:val="both"/>
        <w:rPr>
          <w:b/>
          <w:bCs/>
          <w:color w:val="000000"/>
          <w:sz w:val="18"/>
          <w:szCs w:val="18"/>
        </w:rPr>
      </w:pPr>
      <w:r w:rsidRPr="00036C37">
        <w:rPr>
          <w:b/>
          <w:bCs/>
          <w:color w:val="000000"/>
          <w:sz w:val="18"/>
          <w:szCs w:val="18"/>
        </w:rPr>
        <w:t>РЕКВИЗИТЫ И ПОДПИСИ СТОРОН</w:t>
      </w:r>
    </w:p>
    <w:p w:rsidR="00415A92" w:rsidRPr="00D4230A" w:rsidRDefault="00415A92">
      <w:pPr>
        <w:ind w:left="708" w:hanging="708"/>
        <w:rPr>
          <w:b/>
          <w:sz w:val="18"/>
          <w:szCs w:val="18"/>
        </w:rPr>
      </w:pPr>
      <w:r w:rsidRPr="00D4230A">
        <w:rPr>
          <w:b/>
          <w:sz w:val="18"/>
          <w:szCs w:val="18"/>
        </w:rPr>
        <w:t xml:space="preserve">ИСПОЛНИТЕЛЬ:                                                                 </w:t>
      </w:r>
      <w:r w:rsidR="00D4230A">
        <w:rPr>
          <w:b/>
          <w:sz w:val="18"/>
          <w:szCs w:val="18"/>
        </w:rPr>
        <w:t xml:space="preserve">                   </w:t>
      </w:r>
      <w:r w:rsidRPr="00D4230A">
        <w:rPr>
          <w:b/>
          <w:sz w:val="18"/>
          <w:szCs w:val="18"/>
        </w:rPr>
        <w:t xml:space="preserve">    </w:t>
      </w:r>
      <w:r w:rsidR="00EC6FCA" w:rsidRPr="00D4230A">
        <w:rPr>
          <w:b/>
          <w:sz w:val="18"/>
          <w:szCs w:val="18"/>
        </w:rPr>
        <w:t xml:space="preserve">  </w:t>
      </w:r>
      <w:r w:rsidR="00100558" w:rsidRPr="00D4230A">
        <w:rPr>
          <w:b/>
          <w:sz w:val="18"/>
          <w:szCs w:val="18"/>
        </w:rPr>
        <w:t>ЗАКАЗЧИК</w:t>
      </w:r>
      <w:r w:rsidRPr="00D4230A">
        <w:rPr>
          <w:b/>
          <w:sz w:val="18"/>
          <w:szCs w:val="18"/>
        </w:rPr>
        <w:t>:</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150"/>
        <w:gridCol w:w="3669"/>
      </w:tblGrid>
      <w:tr w:rsidR="002224C9" w:rsidRPr="00DC1172" w:rsidTr="00604AD1">
        <w:tc>
          <w:tcPr>
            <w:tcW w:w="5778" w:type="dxa"/>
            <w:tcBorders>
              <w:top w:val="nil"/>
              <w:left w:val="nil"/>
              <w:bottom w:val="nil"/>
              <w:right w:val="nil"/>
            </w:tcBorders>
            <w:shd w:val="clear" w:color="auto" w:fill="auto"/>
          </w:tcPr>
          <w:p w:rsidR="002224C9" w:rsidRPr="002224C9" w:rsidRDefault="002224C9" w:rsidP="00133BB2">
            <w:pPr>
              <w:rPr>
                <w:b/>
                <w:sz w:val="24"/>
                <w:szCs w:val="24"/>
              </w:rPr>
            </w:pPr>
            <w:r w:rsidRPr="002224C9">
              <w:rPr>
                <w:b/>
                <w:color w:val="000000" w:themeColor="text1"/>
                <w:sz w:val="24"/>
                <w:szCs w:val="24"/>
              </w:rPr>
              <w:t>АО "Газпром газораспределение Обнинск"</w:t>
            </w:r>
          </w:p>
        </w:tc>
        <w:tc>
          <w:tcPr>
            <w:tcW w:w="4819" w:type="dxa"/>
            <w:gridSpan w:val="2"/>
            <w:tcBorders>
              <w:top w:val="nil"/>
              <w:left w:val="nil"/>
              <w:bottom w:val="nil"/>
              <w:right w:val="nil"/>
            </w:tcBorders>
            <w:shd w:val="clear" w:color="auto" w:fill="auto"/>
          </w:tcPr>
          <w:p w:rsidR="002224C9" w:rsidRPr="005B5F05" w:rsidRDefault="002224C9" w:rsidP="00133BB2">
            <w:r w:rsidRPr="005B5F05">
              <w:rPr>
                <w:b/>
                <w:sz w:val="18"/>
                <w:szCs w:val="18"/>
              </w:rPr>
              <w:t>ФИО собственника жилого помещения (домовладения) полностью</w:t>
            </w:r>
          </w:p>
          <w:p w:rsidR="002224C9" w:rsidRPr="005B5F05" w:rsidRDefault="00604AD1" w:rsidP="00FB32DC">
            <w:pPr>
              <w:pBdr>
                <w:bottom w:val="single" w:sz="12" w:space="1" w:color="auto"/>
              </w:pBdr>
              <w:rPr>
                <w:b/>
                <w:sz w:val="22"/>
                <w:u w:val="single"/>
              </w:rPr>
            </w:pPr>
            <w:r w:rsidRPr="005B5F05">
              <w:rPr>
                <w:b/>
                <w:sz w:val="22"/>
                <w:u w:val="single"/>
              </w:rPr>
              <w:t xml:space="preserve">          _                                                                     _  </w:t>
            </w:r>
          </w:p>
          <w:p w:rsidR="00604AD1" w:rsidRPr="005B5F05" w:rsidRDefault="00604AD1" w:rsidP="00FB32DC">
            <w:pPr>
              <w:pBdr>
                <w:bottom w:val="single" w:sz="12" w:space="1" w:color="auto"/>
              </w:pBdr>
              <w:rPr>
                <w:b/>
                <w:sz w:val="22"/>
              </w:rPr>
            </w:pPr>
          </w:p>
          <w:p w:rsidR="002224C9" w:rsidRPr="005B5F05" w:rsidRDefault="002224C9" w:rsidP="00133BB2"/>
        </w:tc>
      </w:tr>
      <w:tr w:rsidR="00B038D6" w:rsidRPr="00DC1172" w:rsidTr="00FB32DC">
        <w:tc>
          <w:tcPr>
            <w:tcW w:w="5778" w:type="dxa"/>
            <w:tcBorders>
              <w:top w:val="nil"/>
              <w:left w:val="nil"/>
              <w:bottom w:val="nil"/>
              <w:right w:val="nil"/>
            </w:tcBorders>
            <w:shd w:val="clear" w:color="auto" w:fill="auto"/>
          </w:tcPr>
          <w:p w:rsidR="00300B05" w:rsidRDefault="002F1882" w:rsidP="00A71416">
            <w:r>
              <w:t>Адрес</w:t>
            </w:r>
            <w:r w:rsidR="00D4230A">
              <w:t>:</w:t>
            </w:r>
            <w:r>
              <w:t xml:space="preserve"> </w:t>
            </w:r>
            <w:r w:rsidR="00A71416">
              <w:t>249033, Калужская область, г. Обнинск,</w:t>
            </w:r>
          </w:p>
          <w:p w:rsidR="00B038D6" w:rsidRPr="00DC1172" w:rsidRDefault="00A71416" w:rsidP="00A71416">
            <w:r>
              <w:t xml:space="preserve"> Пионерский проезд, д. 14</w:t>
            </w:r>
          </w:p>
        </w:tc>
        <w:tc>
          <w:tcPr>
            <w:tcW w:w="1150" w:type="dxa"/>
            <w:tcBorders>
              <w:top w:val="nil"/>
              <w:left w:val="nil"/>
              <w:bottom w:val="nil"/>
              <w:right w:val="nil"/>
            </w:tcBorders>
            <w:shd w:val="clear" w:color="auto" w:fill="auto"/>
          </w:tcPr>
          <w:p w:rsidR="00B038D6" w:rsidRPr="00300B05" w:rsidRDefault="00B038D6" w:rsidP="00133BB2">
            <w:pPr>
              <w:rPr>
                <w:lang w:val="en-US"/>
              </w:rPr>
            </w:pPr>
            <w:r w:rsidRPr="005B5F05">
              <w:t>Адрес</w:t>
            </w:r>
          </w:p>
        </w:tc>
        <w:tc>
          <w:tcPr>
            <w:tcW w:w="3669" w:type="dxa"/>
            <w:tcBorders>
              <w:top w:val="nil"/>
              <w:left w:val="nil"/>
              <w:bottom w:val="nil"/>
              <w:right w:val="nil"/>
            </w:tcBorders>
            <w:shd w:val="clear" w:color="auto" w:fill="auto"/>
          </w:tcPr>
          <w:p w:rsidR="00A71416" w:rsidRPr="005B5F05" w:rsidRDefault="00A71416" w:rsidP="00BE2CD0"/>
        </w:tc>
      </w:tr>
      <w:tr w:rsidR="00B038D6" w:rsidRPr="00DC1172" w:rsidTr="00CA77B5">
        <w:trPr>
          <w:trHeight w:val="301"/>
        </w:trPr>
        <w:tc>
          <w:tcPr>
            <w:tcW w:w="5778" w:type="dxa"/>
            <w:tcBorders>
              <w:top w:val="nil"/>
              <w:left w:val="nil"/>
              <w:bottom w:val="nil"/>
              <w:right w:val="nil"/>
            </w:tcBorders>
            <w:shd w:val="clear" w:color="auto" w:fill="auto"/>
          </w:tcPr>
          <w:p w:rsidR="00B038D6" w:rsidRPr="00DC1172" w:rsidRDefault="002F1882" w:rsidP="004C7418">
            <w:r>
              <w:t xml:space="preserve">ИНН/КПП </w:t>
            </w:r>
            <w:r w:rsidR="004C7418" w:rsidRPr="004C7418">
              <w:t>4025001613</w:t>
            </w:r>
            <w:r w:rsidR="004C7418">
              <w:t>/</w:t>
            </w:r>
            <w:r w:rsidR="004C7418" w:rsidRPr="004C7418">
              <w:t>402501001</w:t>
            </w:r>
          </w:p>
        </w:tc>
        <w:tc>
          <w:tcPr>
            <w:tcW w:w="1150" w:type="dxa"/>
            <w:tcBorders>
              <w:top w:val="nil"/>
              <w:left w:val="nil"/>
              <w:bottom w:val="nil"/>
              <w:right w:val="nil"/>
            </w:tcBorders>
            <w:shd w:val="clear" w:color="auto" w:fill="auto"/>
          </w:tcPr>
          <w:p w:rsidR="00B038D6" w:rsidRPr="005B5F05" w:rsidRDefault="00B038D6" w:rsidP="00133BB2">
            <w:r w:rsidRPr="005B5F05">
              <w:t>Паспорт</w:t>
            </w:r>
          </w:p>
        </w:tc>
        <w:tc>
          <w:tcPr>
            <w:tcW w:w="3669" w:type="dxa"/>
            <w:tcBorders>
              <w:top w:val="nil"/>
              <w:left w:val="nil"/>
              <w:bottom w:val="nil"/>
              <w:right w:val="nil"/>
            </w:tcBorders>
            <w:shd w:val="clear" w:color="auto" w:fill="auto"/>
          </w:tcPr>
          <w:p w:rsidR="00B038D6" w:rsidRPr="005B5F05" w:rsidRDefault="00B038D6" w:rsidP="003A1020"/>
        </w:tc>
      </w:tr>
      <w:tr w:rsidR="00DC1172" w:rsidRPr="00DC1172" w:rsidTr="002E2DE6">
        <w:trPr>
          <w:trHeight w:val="397"/>
        </w:trPr>
        <w:tc>
          <w:tcPr>
            <w:tcW w:w="5778" w:type="dxa"/>
            <w:tcBorders>
              <w:top w:val="nil"/>
              <w:left w:val="nil"/>
              <w:bottom w:val="nil"/>
              <w:right w:val="nil"/>
            </w:tcBorders>
            <w:shd w:val="clear" w:color="auto" w:fill="auto"/>
          </w:tcPr>
          <w:p w:rsidR="00DC1172" w:rsidRPr="00DC1172" w:rsidRDefault="002F1882" w:rsidP="004C7418">
            <w:r>
              <w:t xml:space="preserve">Р/с: </w:t>
            </w:r>
            <w:r w:rsidR="004C7418" w:rsidRPr="004C7418">
              <w:t>40702810438010006082</w:t>
            </w:r>
            <w:r>
              <w:t xml:space="preserve">                                       </w:t>
            </w:r>
          </w:p>
        </w:tc>
        <w:tc>
          <w:tcPr>
            <w:tcW w:w="1150" w:type="dxa"/>
            <w:tcBorders>
              <w:top w:val="nil"/>
              <w:left w:val="nil"/>
              <w:bottom w:val="nil"/>
              <w:right w:val="nil"/>
            </w:tcBorders>
            <w:shd w:val="clear" w:color="auto" w:fill="auto"/>
          </w:tcPr>
          <w:p w:rsidR="00DC1172" w:rsidRPr="005B5F05" w:rsidRDefault="00DC1172">
            <w:r w:rsidRPr="005B5F05">
              <w:t>выдан</w:t>
            </w:r>
          </w:p>
        </w:tc>
        <w:tc>
          <w:tcPr>
            <w:tcW w:w="3669" w:type="dxa"/>
            <w:tcBorders>
              <w:top w:val="nil"/>
              <w:left w:val="nil"/>
              <w:bottom w:val="nil"/>
              <w:right w:val="nil"/>
            </w:tcBorders>
            <w:shd w:val="clear" w:color="auto" w:fill="auto"/>
          </w:tcPr>
          <w:p w:rsidR="00DC1172" w:rsidRPr="005B5F05" w:rsidRDefault="00DC1172" w:rsidP="003A1020"/>
        </w:tc>
      </w:tr>
      <w:tr w:rsidR="00820DFF" w:rsidRPr="00DC1172" w:rsidTr="002E2DE6">
        <w:trPr>
          <w:trHeight w:val="397"/>
        </w:trPr>
        <w:tc>
          <w:tcPr>
            <w:tcW w:w="5778" w:type="dxa"/>
            <w:tcBorders>
              <w:top w:val="nil"/>
              <w:left w:val="nil"/>
              <w:bottom w:val="nil"/>
              <w:right w:val="nil"/>
            </w:tcBorders>
            <w:shd w:val="clear" w:color="auto" w:fill="auto"/>
          </w:tcPr>
          <w:p w:rsidR="00820DFF" w:rsidRPr="00DC1172" w:rsidRDefault="00DE75A2" w:rsidP="003330D4">
            <w:r>
              <w:t>В Центральном филиале АБ «РОССИЯ» г.Москва</w:t>
            </w:r>
          </w:p>
        </w:tc>
        <w:tc>
          <w:tcPr>
            <w:tcW w:w="1150" w:type="dxa"/>
            <w:tcBorders>
              <w:top w:val="nil"/>
              <w:left w:val="nil"/>
              <w:bottom w:val="nil"/>
              <w:right w:val="nil"/>
            </w:tcBorders>
            <w:shd w:val="clear" w:color="auto" w:fill="auto"/>
          </w:tcPr>
          <w:p w:rsidR="00604AD1" w:rsidRPr="005B5F05" w:rsidRDefault="00604AD1" w:rsidP="003330D4">
            <w:r w:rsidRPr="005B5F05">
              <w:t>Дата и место рождения</w:t>
            </w:r>
          </w:p>
        </w:tc>
        <w:tc>
          <w:tcPr>
            <w:tcW w:w="3669" w:type="dxa"/>
            <w:tcBorders>
              <w:top w:val="nil"/>
              <w:left w:val="nil"/>
              <w:bottom w:val="nil"/>
              <w:right w:val="nil"/>
            </w:tcBorders>
            <w:shd w:val="clear" w:color="auto" w:fill="auto"/>
          </w:tcPr>
          <w:p w:rsidR="00820DFF" w:rsidRPr="005B5F05" w:rsidRDefault="00820DFF" w:rsidP="003330D4"/>
        </w:tc>
      </w:tr>
      <w:tr w:rsidR="0090769C" w:rsidRPr="00DC1172" w:rsidTr="002E2DE6">
        <w:trPr>
          <w:trHeight w:val="397"/>
        </w:trPr>
        <w:tc>
          <w:tcPr>
            <w:tcW w:w="5778" w:type="dxa"/>
            <w:tcBorders>
              <w:top w:val="nil"/>
              <w:left w:val="nil"/>
              <w:bottom w:val="nil"/>
              <w:right w:val="nil"/>
            </w:tcBorders>
            <w:shd w:val="clear" w:color="auto" w:fill="auto"/>
          </w:tcPr>
          <w:p w:rsidR="0090769C" w:rsidRPr="00DC1172" w:rsidRDefault="002F1882" w:rsidP="00DE75A2">
            <w:r>
              <w:t xml:space="preserve">К/с: </w:t>
            </w:r>
            <w:r w:rsidR="00DE75A2">
              <w:t>30101810145250000220</w:t>
            </w:r>
          </w:p>
        </w:tc>
        <w:tc>
          <w:tcPr>
            <w:tcW w:w="1150" w:type="dxa"/>
            <w:tcBorders>
              <w:top w:val="nil"/>
              <w:left w:val="nil"/>
              <w:bottom w:val="nil"/>
              <w:right w:val="nil"/>
            </w:tcBorders>
            <w:shd w:val="clear" w:color="auto" w:fill="auto"/>
          </w:tcPr>
          <w:p w:rsidR="0090769C" w:rsidRPr="005B5F05" w:rsidRDefault="0090769C"/>
        </w:tc>
        <w:tc>
          <w:tcPr>
            <w:tcW w:w="3669" w:type="dxa"/>
            <w:tcBorders>
              <w:top w:val="nil"/>
              <w:left w:val="nil"/>
              <w:bottom w:val="nil"/>
              <w:right w:val="nil"/>
            </w:tcBorders>
            <w:shd w:val="clear" w:color="auto" w:fill="auto"/>
          </w:tcPr>
          <w:p w:rsidR="0090769C" w:rsidRPr="005B5F05" w:rsidRDefault="0090769C"/>
        </w:tc>
      </w:tr>
      <w:tr w:rsidR="00604AD1" w:rsidRPr="00DC1172" w:rsidTr="002E2DE6">
        <w:trPr>
          <w:trHeight w:val="397"/>
        </w:trPr>
        <w:tc>
          <w:tcPr>
            <w:tcW w:w="5778" w:type="dxa"/>
            <w:tcBorders>
              <w:top w:val="nil"/>
              <w:left w:val="nil"/>
              <w:bottom w:val="nil"/>
              <w:right w:val="nil"/>
            </w:tcBorders>
            <w:shd w:val="clear" w:color="auto" w:fill="auto"/>
          </w:tcPr>
          <w:p w:rsidR="00604AD1" w:rsidRPr="00DC1172" w:rsidRDefault="00604AD1" w:rsidP="00DE75A2">
            <w:r w:rsidRPr="004C7418">
              <w:t xml:space="preserve">БИК </w:t>
            </w:r>
            <w:r>
              <w:t>044525220</w:t>
            </w:r>
            <w:r w:rsidRPr="004C7418">
              <w:t xml:space="preserve">                              </w:t>
            </w:r>
          </w:p>
        </w:tc>
        <w:tc>
          <w:tcPr>
            <w:tcW w:w="1150" w:type="dxa"/>
            <w:tcBorders>
              <w:top w:val="nil"/>
              <w:left w:val="nil"/>
              <w:bottom w:val="nil"/>
              <w:right w:val="nil"/>
            </w:tcBorders>
            <w:shd w:val="clear" w:color="auto" w:fill="auto"/>
          </w:tcPr>
          <w:p w:rsidR="00604AD1" w:rsidRPr="005B5F05" w:rsidRDefault="00604AD1" w:rsidP="00604AD1">
            <w:r w:rsidRPr="005B5F05">
              <w:t>Тел. дом.</w:t>
            </w:r>
          </w:p>
        </w:tc>
        <w:tc>
          <w:tcPr>
            <w:tcW w:w="3669" w:type="dxa"/>
            <w:tcBorders>
              <w:top w:val="nil"/>
              <w:left w:val="nil"/>
              <w:bottom w:val="nil"/>
              <w:right w:val="nil"/>
            </w:tcBorders>
            <w:shd w:val="clear" w:color="auto" w:fill="auto"/>
          </w:tcPr>
          <w:p w:rsidR="00604AD1" w:rsidRPr="005B5F05" w:rsidRDefault="00604AD1"/>
        </w:tc>
      </w:tr>
      <w:tr w:rsidR="00604AD1" w:rsidRPr="00DC1172" w:rsidTr="00CA77B5">
        <w:trPr>
          <w:trHeight w:val="256"/>
        </w:trPr>
        <w:tc>
          <w:tcPr>
            <w:tcW w:w="5778" w:type="dxa"/>
            <w:tcBorders>
              <w:top w:val="nil"/>
              <w:left w:val="nil"/>
              <w:bottom w:val="nil"/>
              <w:right w:val="nil"/>
            </w:tcBorders>
            <w:shd w:val="clear" w:color="auto" w:fill="auto"/>
          </w:tcPr>
          <w:p w:rsidR="00604AD1" w:rsidRPr="00DC1172" w:rsidRDefault="00604AD1" w:rsidP="00DE75A2">
            <w:r>
              <w:t xml:space="preserve">Телефон (48439) 6-42-74                                </w:t>
            </w:r>
          </w:p>
        </w:tc>
        <w:tc>
          <w:tcPr>
            <w:tcW w:w="1150" w:type="dxa"/>
            <w:tcBorders>
              <w:top w:val="nil"/>
              <w:left w:val="nil"/>
              <w:bottom w:val="nil"/>
              <w:right w:val="nil"/>
            </w:tcBorders>
            <w:shd w:val="clear" w:color="auto" w:fill="auto"/>
          </w:tcPr>
          <w:p w:rsidR="00604AD1" w:rsidRPr="005B5F05" w:rsidRDefault="00604AD1" w:rsidP="00604AD1">
            <w:r w:rsidRPr="005B5F05">
              <w:t>Тел. моб.</w:t>
            </w:r>
          </w:p>
        </w:tc>
        <w:tc>
          <w:tcPr>
            <w:tcW w:w="3669" w:type="dxa"/>
            <w:tcBorders>
              <w:top w:val="nil"/>
              <w:left w:val="nil"/>
              <w:bottom w:val="nil"/>
              <w:right w:val="nil"/>
            </w:tcBorders>
            <w:shd w:val="clear" w:color="auto" w:fill="auto"/>
          </w:tcPr>
          <w:p w:rsidR="00604AD1" w:rsidRPr="005B5F05" w:rsidRDefault="00604AD1" w:rsidP="00A40BB8"/>
        </w:tc>
      </w:tr>
      <w:tr w:rsidR="00604AD1" w:rsidRPr="00DC1172" w:rsidTr="002E2DE6">
        <w:trPr>
          <w:trHeight w:val="397"/>
        </w:trPr>
        <w:tc>
          <w:tcPr>
            <w:tcW w:w="5778" w:type="dxa"/>
            <w:tcBorders>
              <w:top w:val="nil"/>
              <w:left w:val="nil"/>
              <w:bottom w:val="nil"/>
              <w:right w:val="nil"/>
            </w:tcBorders>
            <w:shd w:val="clear" w:color="auto" w:fill="auto"/>
          </w:tcPr>
          <w:p w:rsidR="00604AD1" w:rsidRPr="00DC1172" w:rsidRDefault="00604AD1" w:rsidP="00D4230A">
            <w:r>
              <w:t xml:space="preserve">Факс (48439) 6-32-32                                    </w:t>
            </w:r>
          </w:p>
        </w:tc>
        <w:tc>
          <w:tcPr>
            <w:tcW w:w="1150" w:type="dxa"/>
            <w:tcBorders>
              <w:top w:val="nil"/>
              <w:left w:val="nil"/>
              <w:bottom w:val="nil"/>
              <w:right w:val="nil"/>
            </w:tcBorders>
            <w:shd w:val="clear" w:color="auto" w:fill="auto"/>
          </w:tcPr>
          <w:p w:rsidR="00604AD1" w:rsidRPr="005B5F05" w:rsidRDefault="00604AD1" w:rsidP="00604AD1">
            <w:r w:rsidRPr="005B5F05">
              <w:t>Тел. раб.</w:t>
            </w:r>
          </w:p>
        </w:tc>
        <w:tc>
          <w:tcPr>
            <w:tcW w:w="3669" w:type="dxa"/>
            <w:tcBorders>
              <w:top w:val="nil"/>
              <w:left w:val="nil"/>
              <w:bottom w:val="nil"/>
              <w:right w:val="nil"/>
            </w:tcBorders>
            <w:shd w:val="clear" w:color="auto" w:fill="auto"/>
          </w:tcPr>
          <w:p w:rsidR="00604AD1" w:rsidRPr="005B5F05" w:rsidRDefault="00604AD1"/>
        </w:tc>
      </w:tr>
      <w:tr w:rsidR="00604AD1" w:rsidRPr="00DC1172" w:rsidTr="00604AD1">
        <w:tc>
          <w:tcPr>
            <w:tcW w:w="5778" w:type="dxa"/>
            <w:tcBorders>
              <w:top w:val="nil"/>
              <w:left w:val="nil"/>
              <w:bottom w:val="nil"/>
              <w:right w:val="nil"/>
            </w:tcBorders>
            <w:shd w:val="clear" w:color="auto" w:fill="auto"/>
          </w:tcPr>
          <w:p w:rsidR="00604AD1" w:rsidRDefault="00604AD1" w:rsidP="00D4230A"/>
          <w:p w:rsidR="00604AD1" w:rsidRPr="00D83817" w:rsidRDefault="00604AD1" w:rsidP="00D83817">
            <w:pPr>
              <w:rPr>
                <w:b/>
              </w:rPr>
            </w:pPr>
            <w:r w:rsidRPr="00D83817">
              <w:rPr>
                <w:b/>
              </w:rPr>
              <w:t>Генеральный</w:t>
            </w:r>
            <w:r>
              <w:rPr>
                <w:b/>
              </w:rPr>
              <w:t xml:space="preserve"> </w:t>
            </w:r>
            <w:r w:rsidRPr="00D83817">
              <w:rPr>
                <w:b/>
              </w:rPr>
              <w:t>директор</w:t>
            </w:r>
            <w:r w:rsidRPr="00D83817">
              <w:rPr>
                <w:b/>
                <w:u w:val="single"/>
              </w:rPr>
              <w:t xml:space="preserve">                                             </w:t>
            </w:r>
            <w:r w:rsidRPr="00D83817">
              <w:rPr>
                <w:b/>
              </w:rPr>
              <w:t>В.А. Иванов</w:t>
            </w:r>
            <w:r>
              <w:rPr>
                <w:b/>
              </w:rPr>
              <w:t xml:space="preserve">               </w:t>
            </w:r>
          </w:p>
        </w:tc>
        <w:tc>
          <w:tcPr>
            <w:tcW w:w="4819" w:type="dxa"/>
            <w:gridSpan w:val="2"/>
            <w:tcBorders>
              <w:top w:val="nil"/>
              <w:left w:val="nil"/>
              <w:bottom w:val="nil"/>
              <w:right w:val="nil"/>
            </w:tcBorders>
            <w:shd w:val="clear" w:color="auto" w:fill="auto"/>
          </w:tcPr>
          <w:p w:rsidR="00604AD1" w:rsidRDefault="00604AD1">
            <w:r>
              <w:t xml:space="preserve">  </w:t>
            </w:r>
          </w:p>
          <w:p w:rsidR="00604AD1" w:rsidRPr="002224C9" w:rsidRDefault="00604AD1">
            <w:pPr>
              <w:rPr>
                <w:b/>
              </w:rPr>
            </w:pPr>
            <w:r w:rsidRPr="002224C9">
              <w:rPr>
                <w:b/>
              </w:rPr>
              <w:t>Подпись собственника ______________________</w:t>
            </w:r>
          </w:p>
          <w:p w:rsidR="00604AD1" w:rsidRPr="002224C9" w:rsidRDefault="00604AD1" w:rsidP="00BA4123">
            <w:pPr>
              <w:rPr>
                <w:b/>
              </w:rPr>
            </w:pPr>
            <w:r w:rsidRPr="00D83817">
              <w:rPr>
                <w:b/>
                <w:u w:val="single"/>
              </w:rPr>
              <w:t xml:space="preserve">                                             </w:t>
            </w:r>
          </w:p>
        </w:tc>
      </w:tr>
    </w:tbl>
    <w:p w:rsidR="00F36278" w:rsidRPr="0088719A" w:rsidRDefault="00F36278" w:rsidP="0088719A">
      <w:pPr>
        <w:rPr>
          <w:lang w:val="en-US"/>
        </w:rPr>
      </w:pPr>
    </w:p>
    <w:sectPr w:rsidR="00F36278" w:rsidRPr="0088719A" w:rsidSect="00DC1172">
      <w:headerReference w:type="default" r:id="rId9"/>
      <w:footerReference w:type="even" r:id="rId10"/>
      <w:footerReference w:type="default" r:id="rId11"/>
      <w:pgSz w:w="11907" w:h="16840" w:code="9"/>
      <w:pgMar w:top="454" w:right="850" w:bottom="851" w:left="73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22" w:rsidRDefault="004E1B22">
      <w:r>
        <w:separator/>
      </w:r>
    </w:p>
  </w:endnote>
  <w:endnote w:type="continuationSeparator" w:id="0">
    <w:p w:rsidR="004E1B22" w:rsidRDefault="004E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D1" w:rsidRDefault="00604AD1" w:rsidP="00517DDE">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04AD1" w:rsidRDefault="00604AD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D1" w:rsidRDefault="00604AD1" w:rsidP="00305817">
    <w:pPr>
      <w:pStyle w:val="a4"/>
      <w:framePr w:wrap="around" w:vAnchor="text" w:hAnchor="page" w:x="5881" w:y="-499"/>
      <w:rPr>
        <w:rStyle w:val="aa"/>
      </w:rPr>
    </w:pPr>
    <w:r>
      <w:rPr>
        <w:rStyle w:val="aa"/>
      </w:rPr>
      <w:fldChar w:fldCharType="begin"/>
    </w:r>
    <w:r>
      <w:rPr>
        <w:rStyle w:val="aa"/>
      </w:rPr>
      <w:instrText xml:space="preserve">PAGE  </w:instrText>
    </w:r>
    <w:r>
      <w:rPr>
        <w:rStyle w:val="aa"/>
      </w:rPr>
      <w:fldChar w:fldCharType="separate"/>
    </w:r>
    <w:r w:rsidR="00DF57FB">
      <w:rPr>
        <w:rStyle w:val="aa"/>
        <w:noProof/>
      </w:rPr>
      <w:t>1</w:t>
    </w:r>
    <w:r>
      <w:rPr>
        <w:rStyle w:val="aa"/>
      </w:rPr>
      <w:fldChar w:fldCharType="end"/>
    </w:r>
  </w:p>
  <w:p w:rsidR="00604AD1" w:rsidRDefault="00604A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22" w:rsidRDefault="004E1B22">
      <w:r>
        <w:separator/>
      </w:r>
    </w:p>
  </w:footnote>
  <w:footnote w:type="continuationSeparator" w:id="0">
    <w:p w:rsidR="004E1B22" w:rsidRDefault="004E1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D1" w:rsidRDefault="00604AD1" w:rsidP="00BF357B">
    <w:pPr>
      <w:pStyle w:val="a3"/>
    </w:pPr>
  </w:p>
  <w:p w:rsidR="00604AD1" w:rsidRPr="00BF357B" w:rsidRDefault="00604AD1" w:rsidP="00BF35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794"/>
    <w:multiLevelType w:val="singleLevel"/>
    <w:tmpl w:val="7DE07C0C"/>
    <w:lvl w:ilvl="0">
      <w:start w:val="1"/>
      <w:numFmt w:val="decimal"/>
      <w:lvlText w:val="%1."/>
      <w:lvlJc w:val="left"/>
      <w:pPr>
        <w:tabs>
          <w:tab w:val="num" w:pos="489"/>
        </w:tabs>
        <w:ind w:left="489" w:hanging="489"/>
      </w:pPr>
      <w:rPr>
        <w:rFonts w:hint="default"/>
      </w:rPr>
    </w:lvl>
  </w:abstractNum>
  <w:abstractNum w:abstractNumId="1">
    <w:nsid w:val="13DF1473"/>
    <w:multiLevelType w:val="multilevel"/>
    <w:tmpl w:val="57B404E2"/>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CC3F40"/>
    <w:multiLevelType w:val="hybridMultilevel"/>
    <w:tmpl w:val="89109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31574"/>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2A60401"/>
    <w:multiLevelType w:val="singleLevel"/>
    <w:tmpl w:val="8A5C5A16"/>
    <w:lvl w:ilvl="0">
      <w:start w:val="10"/>
      <w:numFmt w:val="bullet"/>
      <w:lvlText w:val="-"/>
      <w:lvlJc w:val="left"/>
      <w:pPr>
        <w:tabs>
          <w:tab w:val="num" w:pos="1080"/>
        </w:tabs>
        <w:ind w:left="1080" w:hanging="360"/>
      </w:pPr>
      <w:rPr>
        <w:rFonts w:hint="default"/>
      </w:rPr>
    </w:lvl>
  </w:abstractNum>
  <w:abstractNum w:abstractNumId="5">
    <w:nsid w:val="26857042"/>
    <w:multiLevelType w:val="multilevel"/>
    <w:tmpl w:val="C568D51A"/>
    <w:lvl w:ilvl="0">
      <w:start w:val="4"/>
      <w:numFmt w:val="decimal"/>
      <w:lvlText w:val="%1."/>
      <w:lvlJc w:val="left"/>
      <w:pPr>
        <w:tabs>
          <w:tab w:val="num" w:pos="615"/>
        </w:tabs>
        <w:ind w:left="615" w:hanging="61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2E631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6F112A"/>
    <w:multiLevelType w:val="hybridMultilevel"/>
    <w:tmpl w:val="33AA5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530D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9DD033C"/>
    <w:multiLevelType w:val="multilevel"/>
    <w:tmpl w:val="76A2B2EE"/>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8C7724"/>
    <w:multiLevelType w:val="singleLevel"/>
    <w:tmpl w:val="08621C68"/>
    <w:lvl w:ilvl="0">
      <w:start w:val="1"/>
      <w:numFmt w:val="decimal"/>
      <w:lvlText w:val="%1."/>
      <w:lvlJc w:val="left"/>
      <w:pPr>
        <w:tabs>
          <w:tab w:val="num" w:pos="489"/>
        </w:tabs>
        <w:ind w:left="489" w:hanging="489"/>
      </w:pPr>
      <w:rPr>
        <w:rFonts w:hint="default"/>
      </w:rPr>
    </w:lvl>
  </w:abstractNum>
  <w:abstractNum w:abstractNumId="11">
    <w:nsid w:val="471E12CE"/>
    <w:multiLevelType w:val="multilevel"/>
    <w:tmpl w:val="24D09C68"/>
    <w:lvl w:ilvl="0">
      <w:start w:val="1"/>
      <w:numFmt w:val="decimal"/>
      <w:lvlText w:val="%1."/>
      <w:lvlJc w:val="left"/>
      <w:pPr>
        <w:ind w:left="360" w:hanging="360"/>
      </w:pPr>
      <w:rPr>
        <w:rFonts w:hint="default"/>
      </w:rPr>
    </w:lvl>
    <w:lvl w:ilvl="1">
      <w:start w:val="1"/>
      <w:numFmt w:val="decimal"/>
      <w:lvlText w:val="%1.%2."/>
      <w:lvlJc w:val="left"/>
      <w:pPr>
        <w:ind w:left="454" w:hanging="11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A4B5540"/>
    <w:multiLevelType w:val="singleLevel"/>
    <w:tmpl w:val="7FF45214"/>
    <w:lvl w:ilvl="0">
      <w:start w:val="2"/>
      <w:numFmt w:val="bullet"/>
      <w:lvlText w:val="-"/>
      <w:lvlJc w:val="left"/>
      <w:pPr>
        <w:tabs>
          <w:tab w:val="num" w:pos="360"/>
        </w:tabs>
        <w:ind w:left="360" w:hanging="360"/>
      </w:pPr>
      <w:rPr>
        <w:rFonts w:hint="default"/>
      </w:rPr>
    </w:lvl>
  </w:abstractNum>
  <w:abstractNum w:abstractNumId="13">
    <w:nsid w:val="4B2216AE"/>
    <w:multiLevelType w:val="hybridMultilevel"/>
    <w:tmpl w:val="8386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D40A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E83A02"/>
    <w:multiLevelType w:val="singleLevel"/>
    <w:tmpl w:val="222A0182"/>
    <w:lvl w:ilvl="0">
      <w:start w:val="2"/>
      <w:numFmt w:val="bullet"/>
      <w:lvlText w:val="-"/>
      <w:lvlJc w:val="left"/>
      <w:pPr>
        <w:tabs>
          <w:tab w:val="num" w:pos="1080"/>
        </w:tabs>
        <w:ind w:left="1080" w:hanging="360"/>
      </w:pPr>
      <w:rPr>
        <w:rFonts w:hint="default"/>
      </w:rPr>
    </w:lvl>
  </w:abstractNum>
  <w:abstractNum w:abstractNumId="16">
    <w:nsid w:val="687468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6B331C"/>
    <w:multiLevelType w:val="multilevel"/>
    <w:tmpl w:val="CA6E7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1C2B3F"/>
    <w:multiLevelType w:val="multilevel"/>
    <w:tmpl w:val="898E9C5C"/>
    <w:lvl w:ilvl="0">
      <w:start w:val="1"/>
      <w:numFmt w:val="decimal"/>
      <w:lvlText w:val="%1."/>
      <w:lvlJc w:val="left"/>
      <w:pPr>
        <w:tabs>
          <w:tab w:val="num" w:pos="421"/>
        </w:tabs>
        <w:ind w:left="421" w:hanging="421"/>
      </w:pPr>
      <w:rPr>
        <w:rFonts w:hint="default"/>
      </w:rPr>
    </w:lvl>
    <w:lvl w:ilvl="1">
      <w:start w:val="1"/>
      <w:numFmt w:val="decimal"/>
      <w:lvlText w:val="%1.%2."/>
      <w:lvlJc w:val="left"/>
      <w:pPr>
        <w:tabs>
          <w:tab w:val="num" w:pos="421"/>
        </w:tabs>
        <w:ind w:left="421" w:hanging="42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4"/>
  </w:num>
  <w:num w:numId="3">
    <w:abstractNumId w:val="12"/>
  </w:num>
  <w:num w:numId="4">
    <w:abstractNumId w:val="1"/>
  </w:num>
  <w:num w:numId="5">
    <w:abstractNumId w:val="3"/>
  </w:num>
  <w:num w:numId="6">
    <w:abstractNumId w:val="10"/>
  </w:num>
  <w:num w:numId="7">
    <w:abstractNumId w:val="0"/>
  </w:num>
  <w:num w:numId="8">
    <w:abstractNumId w:val="8"/>
  </w:num>
  <w:num w:numId="9">
    <w:abstractNumId w:val="9"/>
  </w:num>
  <w:num w:numId="10">
    <w:abstractNumId w:val="18"/>
  </w:num>
  <w:num w:numId="11">
    <w:abstractNumId w:val="5"/>
  </w:num>
  <w:num w:numId="12">
    <w:abstractNumId w:val="6"/>
  </w:num>
  <w:num w:numId="13">
    <w:abstractNumId w:val="11"/>
  </w:num>
  <w:num w:numId="14">
    <w:abstractNumId w:val="14"/>
  </w:num>
  <w:num w:numId="15">
    <w:abstractNumId w:val="16"/>
  </w:num>
  <w:num w:numId="16">
    <w:abstractNumId w:val="17"/>
  </w:num>
  <w:num w:numId="17">
    <w:abstractNumId w:val="13"/>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1882"/>
    <w:rsid w:val="00014A27"/>
    <w:rsid w:val="00021487"/>
    <w:rsid w:val="000224EE"/>
    <w:rsid w:val="0003469F"/>
    <w:rsid w:val="00036C37"/>
    <w:rsid w:val="0003708F"/>
    <w:rsid w:val="000514F2"/>
    <w:rsid w:val="00057B28"/>
    <w:rsid w:val="000606C7"/>
    <w:rsid w:val="0007148C"/>
    <w:rsid w:val="00077490"/>
    <w:rsid w:val="00084A90"/>
    <w:rsid w:val="0008719E"/>
    <w:rsid w:val="0009503A"/>
    <w:rsid w:val="00095CFC"/>
    <w:rsid w:val="000A1861"/>
    <w:rsid w:val="000E6098"/>
    <w:rsid w:val="00100558"/>
    <w:rsid w:val="00101FAE"/>
    <w:rsid w:val="0010299D"/>
    <w:rsid w:val="0010617B"/>
    <w:rsid w:val="001066EB"/>
    <w:rsid w:val="00111234"/>
    <w:rsid w:val="00133BB2"/>
    <w:rsid w:val="001342D3"/>
    <w:rsid w:val="00141B51"/>
    <w:rsid w:val="00152895"/>
    <w:rsid w:val="00160C10"/>
    <w:rsid w:val="0016136F"/>
    <w:rsid w:val="001767AC"/>
    <w:rsid w:val="001808B6"/>
    <w:rsid w:val="0018542E"/>
    <w:rsid w:val="001949D8"/>
    <w:rsid w:val="001A7FFC"/>
    <w:rsid w:val="001B01CD"/>
    <w:rsid w:val="001B280E"/>
    <w:rsid w:val="001C12C5"/>
    <w:rsid w:val="001C3BD6"/>
    <w:rsid w:val="001D0B3A"/>
    <w:rsid w:val="001D2196"/>
    <w:rsid w:val="001D5977"/>
    <w:rsid w:val="001E438E"/>
    <w:rsid w:val="001F463C"/>
    <w:rsid w:val="00204563"/>
    <w:rsid w:val="002145D6"/>
    <w:rsid w:val="002224C9"/>
    <w:rsid w:val="00222742"/>
    <w:rsid w:val="00222FBE"/>
    <w:rsid w:val="002416A6"/>
    <w:rsid w:val="00273350"/>
    <w:rsid w:val="00282945"/>
    <w:rsid w:val="002A2A10"/>
    <w:rsid w:val="002A758F"/>
    <w:rsid w:val="002B2072"/>
    <w:rsid w:val="002C3CD2"/>
    <w:rsid w:val="002D7923"/>
    <w:rsid w:val="002E0DD0"/>
    <w:rsid w:val="002E2DE6"/>
    <w:rsid w:val="002F1882"/>
    <w:rsid w:val="002F66EE"/>
    <w:rsid w:val="00300989"/>
    <w:rsid w:val="00300B05"/>
    <w:rsid w:val="00305817"/>
    <w:rsid w:val="00310CD8"/>
    <w:rsid w:val="0031196C"/>
    <w:rsid w:val="003219B8"/>
    <w:rsid w:val="00326D81"/>
    <w:rsid w:val="003330D4"/>
    <w:rsid w:val="00354A98"/>
    <w:rsid w:val="00367C0F"/>
    <w:rsid w:val="00370873"/>
    <w:rsid w:val="003A1020"/>
    <w:rsid w:val="003B5230"/>
    <w:rsid w:val="003C02BC"/>
    <w:rsid w:val="003C2679"/>
    <w:rsid w:val="003C4FF3"/>
    <w:rsid w:val="003D098C"/>
    <w:rsid w:val="003D7772"/>
    <w:rsid w:val="003E0C54"/>
    <w:rsid w:val="003F4021"/>
    <w:rsid w:val="003F4DA0"/>
    <w:rsid w:val="0040429B"/>
    <w:rsid w:val="00406749"/>
    <w:rsid w:val="00410468"/>
    <w:rsid w:val="0041569B"/>
    <w:rsid w:val="00415A92"/>
    <w:rsid w:val="00424229"/>
    <w:rsid w:val="004245C9"/>
    <w:rsid w:val="004249A0"/>
    <w:rsid w:val="004272FD"/>
    <w:rsid w:val="00427AC9"/>
    <w:rsid w:val="0043423B"/>
    <w:rsid w:val="0044310B"/>
    <w:rsid w:val="00443217"/>
    <w:rsid w:val="00452CCD"/>
    <w:rsid w:val="00453404"/>
    <w:rsid w:val="00453A63"/>
    <w:rsid w:val="00453D8A"/>
    <w:rsid w:val="0046074F"/>
    <w:rsid w:val="00466CB9"/>
    <w:rsid w:val="00470426"/>
    <w:rsid w:val="00470A67"/>
    <w:rsid w:val="0048093B"/>
    <w:rsid w:val="00483F1D"/>
    <w:rsid w:val="00491767"/>
    <w:rsid w:val="004944D0"/>
    <w:rsid w:val="00494861"/>
    <w:rsid w:val="00495EF3"/>
    <w:rsid w:val="00497511"/>
    <w:rsid w:val="004B339A"/>
    <w:rsid w:val="004B573B"/>
    <w:rsid w:val="004C2729"/>
    <w:rsid w:val="004C6100"/>
    <w:rsid w:val="004C7418"/>
    <w:rsid w:val="004D1137"/>
    <w:rsid w:val="004E021A"/>
    <w:rsid w:val="004E1B22"/>
    <w:rsid w:val="004F3F9E"/>
    <w:rsid w:val="005024B8"/>
    <w:rsid w:val="0051627A"/>
    <w:rsid w:val="00517DDE"/>
    <w:rsid w:val="005205B2"/>
    <w:rsid w:val="00525A38"/>
    <w:rsid w:val="00527D55"/>
    <w:rsid w:val="00535D28"/>
    <w:rsid w:val="005409E3"/>
    <w:rsid w:val="00540C3F"/>
    <w:rsid w:val="00544D07"/>
    <w:rsid w:val="00552A66"/>
    <w:rsid w:val="00553573"/>
    <w:rsid w:val="005624A6"/>
    <w:rsid w:val="0056254C"/>
    <w:rsid w:val="00564EE4"/>
    <w:rsid w:val="00565ADE"/>
    <w:rsid w:val="00572A97"/>
    <w:rsid w:val="00573DA4"/>
    <w:rsid w:val="00576B6A"/>
    <w:rsid w:val="005855D9"/>
    <w:rsid w:val="00594EE0"/>
    <w:rsid w:val="00595736"/>
    <w:rsid w:val="005A05A4"/>
    <w:rsid w:val="005A109F"/>
    <w:rsid w:val="005A135C"/>
    <w:rsid w:val="005A7F5D"/>
    <w:rsid w:val="005B046B"/>
    <w:rsid w:val="005B5F05"/>
    <w:rsid w:val="005D46D1"/>
    <w:rsid w:val="005D6B31"/>
    <w:rsid w:val="005E37EA"/>
    <w:rsid w:val="005E6E79"/>
    <w:rsid w:val="005E7A68"/>
    <w:rsid w:val="005F2CDE"/>
    <w:rsid w:val="005F3679"/>
    <w:rsid w:val="00603A87"/>
    <w:rsid w:val="00604AD1"/>
    <w:rsid w:val="00617D4C"/>
    <w:rsid w:val="00623972"/>
    <w:rsid w:val="00631DB3"/>
    <w:rsid w:val="006346B5"/>
    <w:rsid w:val="0064041C"/>
    <w:rsid w:val="00645209"/>
    <w:rsid w:val="00654E76"/>
    <w:rsid w:val="00654F90"/>
    <w:rsid w:val="006666C8"/>
    <w:rsid w:val="00670822"/>
    <w:rsid w:val="00676AAE"/>
    <w:rsid w:val="00676B7F"/>
    <w:rsid w:val="00691F6D"/>
    <w:rsid w:val="006920FC"/>
    <w:rsid w:val="006A3000"/>
    <w:rsid w:val="006B65BE"/>
    <w:rsid w:val="006B79BE"/>
    <w:rsid w:val="006C2820"/>
    <w:rsid w:val="006C2AC8"/>
    <w:rsid w:val="006D008B"/>
    <w:rsid w:val="006D010F"/>
    <w:rsid w:val="006D27A2"/>
    <w:rsid w:val="006D2D70"/>
    <w:rsid w:val="006D3B00"/>
    <w:rsid w:val="006E044A"/>
    <w:rsid w:val="006F1A8F"/>
    <w:rsid w:val="006F2489"/>
    <w:rsid w:val="00705853"/>
    <w:rsid w:val="0071169C"/>
    <w:rsid w:val="00712ADF"/>
    <w:rsid w:val="00715F15"/>
    <w:rsid w:val="00736CBD"/>
    <w:rsid w:val="0074007F"/>
    <w:rsid w:val="00741480"/>
    <w:rsid w:val="00745690"/>
    <w:rsid w:val="00751B5E"/>
    <w:rsid w:val="00754E49"/>
    <w:rsid w:val="00755722"/>
    <w:rsid w:val="007607F8"/>
    <w:rsid w:val="00782DA4"/>
    <w:rsid w:val="0078510F"/>
    <w:rsid w:val="007865AD"/>
    <w:rsid w:val="0079320C"/>
    <w:rsid w:val="00793F87"/>
    <w:rsid w:val="007A0725"/>
    <w:rsid w:val="007B05F9"/>
    <w:rsid w:val="007B6C1A"/>
    <w:rsid w:val="007C28C6"/>
    <w:rsid w:val="007C65DE"/>
    <w:rsid w:val="007D1434"/>
    <w:rsid w:val="007D427D"/>
    <w:rsid w:val="007D5778"/>
    <w:rsid w:val="007E0336"/>
    <w:rsid w:val="007E1396"/>
    <w:rsid w:val="007F0F24"/>
    <w:rsid w:val="007F14B1"/>
    <w:rsid w:val="007F660F"/>
    <w:rsid w:val="008143C4"/>
    <w:rsid w:val="00820DFF"/>
    <w:rsid w:val="00825803"/>
    <w:rsid w:val="00826EBF"/>
    <w:rsid w:val="008302D3"/>
    <w:rsid w:val="008433AA"/>
    <w:rsid w:val="0084583C"/>
    <w:rsid w:val="008614D3"/>
    <w:rsid w:val="0087372F"/>
    <w:rsid w:val="00877388"/>
    <w:rsid w:val="0088719A"/>
    <w:rsid w:val="008A2B2C"/>
    <w:rsid w:val="008A5962"/>
    <w:rsid w:val="008A6302"/>
    <w:rsid w:val="008B536C"/>
    <w:rsid w:val="008D127C"/>
    <w:rsid w:val="008D39EB"/>
    <w:rsid w:val="008D494E"/>
    <w:rsid w:val="008E2BB0"/>
    <w:rsid w:val="008F1DD7"/>
    <w:rsid w:val="00904B46"/>
    <w:rsid w:val="0090769C"/>
    <w:rsid w:val="00911E9F"/>
    <w:rsid w:val="00923A78"/>
    <w:rsid w:val="009251B6"/>
    <w:rsid w:val="00930BFC"/>
    <w:rsid w:val="00930F58"/>
    <w:rsid w:val="00932A83"/>
    <w:rsid w:val="00935BDA"/>
    <w:rsid w:val="00935EC6"/>
    <w:rsid w:val="00941142"/>
    <w:rsid w:val="00943C71"/>
    <w:rsid w:val="00945709"/>
    <w:rsid w:val="009550DA"/>
    <w:rsid w:val="009567B0"/>
    <w:rsid w:val="00960C66"/>
    <w:rsid w:val="00963CC9"/>
    <w:rsid w:val="00973AB5"/>
    <w:rsid w:val="009741AF"/>
    <w:rsid w:val="00977364"/>
    <w:rsid w:val="00981E1C"/>
    <w:rsid w:val="0098233B"/>
    <w:rsid w:val="00984387"/>
    <w:rsid w:val="00986B42"/>
    <w:rsid w:val="009927B4"/>
    <w:rsid w:val="009A1FB6"/>
    <w:rsid w:val="009A2763"/>
    <w:rsid w:val="009B213B"/>
    <w:rsid w:val="009B5FF0"/>
    <w:rsid w:val="009C1BCF"/>
    <w:rsid w:val="009C39F6"/>
    <w:rsid w:val="009D67EA"/>
    <w:rsid w:val="009E0AFF"/>
    <w:rsid w:val="009F3CE7"/>
    <w:rsid w:val="00A016D7"/>
    <w:rsid w:val="00A04714"/>
    <w:rsid w:val="00A2045D"/>
    <w:rsid w:val="00A307F4"/>
    <w:rsid w:val="00A3467C"/>
    <w:rsid w:val="00A3685A"/>
    <w:rsid w:val="00A40BB8"/>
    <w:rsid w:val="00A42499"/>
    <w:rsid w:val="00A436D8"/>
    <w:rsid w:val="00A476A5"/>
    <w:rsid w:val="00A5196A"/>
    <w:rsid w:val="00A57584"/>
    <w:rsid w:val="00A66DEA"/>
    <w:rsid w:val="00A71087"/>
    <w:rsid w:val="00A71416"/>
    <w:rsid w:val="00A73795"/>
    <w:rsid w:val="00A762CC"/>
    <w:rsid w:val="00A7795E"/>
    <w:rsid w:val="00A963F7"/>
    <w:rsid w:val="00AA3EA5"/>
    <w:rsid w:val="00AA71E5"/>
    <w:rsid w:val="00AB164E"/>
    <w:rsid w:val="00AC01A6"/>
    <w:rsid w:val="00AC5C58"/>
    <w:rsid w:val="00AC6F17"/>
    <w:rsid w:val="00AC7CE5"/>
    <w:rsid w:val="00AD6DAF"/>
    <w:rsid w:val="00AE0117"/>
    <w:rsid w:val="00AE0148"/>
    <w:rsid w:val="00AE4E3C"/>
    <w:rsid w:val="00AF5451"/>
    <w:rsid w:val="00AF715A"/>
    <w:rsid w:val="00B038D6"/>
    <w:rsid w:val="00B14729"/>
    <w:rsid w:val="00B3717D"/>
    <w:rsid w:val="00B470C7"/>
    <w:rsid w:val="00B529A1"/>
    <w:rsid w:val="00B55D7A"/>
    <w:rsid w:val="00B63B3C"/>
    <w:rsid w:val="00B677E4"/>
    <w:rsid w:val="00B71C2E"/>
    <w:rsid w:val="00B775AC"/>
    <w:rsid w:val="00B813AC"/>
    <w:rsid w:val="00B8414C"/>
    <w:rsid w:val="00B8628A"/>
    <w:rsid w:val="00B91A18"/>
    <w:rsid w:val="00B963BA"/>
    <w:rsid w:val="00BA3FEC"/>
    <w:rsid w:val="00BA4123"/>
    <w:rsid w:val="00BB0485"/>
    <w:rsid w:val="00BB0DC5"/>
    <w:rsid w:val="00BB1872"/>
    <w:rsid w:val="00BB4751"/>
    <w:rsid w:val="00BB6EEB"/>
    <w:rsid w:val="00BB73ED"/>
    <w:rsid w:val="00BC6702"/>
    <w:rsid w:val="00BD215B"/>
    <w:rsid w:val="00BD45CB"/>
    <w:rsid w:val="00BE0F4C"/>
    <w:rsid w:val="00BE1410"/>
    <w:rsid w:val="00BE2C72"/>
    <w:rsid w:val="00BE2CD0"/>
    <w:rsid w:val="00BE4919"/>
    <w:rsid w:val="00BF357B"/>
    <w:rsid w:val="00BF6344"/>
    <w:rsid w:val="00C02F24"/>
    <w:rsid w:val="00C04081"/>
    <w:rsid w:val="00C129D1"/>
    <w:rsid w:val="00C2785F"/>
    <w:rsid w:val="00C30656"/>
    <w:rsid w:val="00C500E9"/>
    <w:rsid w:val="00C51B34"/>
    <w:rsid w:val="00C54FE3"/>
    <w:rsid w:val="00C5785E"/>
    <w:rsid w:val="00C70EF9"/>
    <w:rsid w:val="00C9140D"/>
    <w:rsid w:val="00CA0B30"/>
    <w:rsid w:val="00CA539E"/>
    <w:rsid w:val="00CA77B5"/>
    <w:rsid w:val="00CB7503"/>
    <w:rsid w:val="00CC3C90"/>
    <w:rsid w:val="00CD1F8E"/>
    <w:rsid w:val="00CD2762"/>
    <w:rsid w:val="00CD28FF"/>
    <w:rsid w:val="00CE259D"/>
    <w:rsid w:val="00CE56C6"/>
    <w:rsid w:val="00CF39C9"/>
    <w:rsid w:val="00D10819"/>
    <w:rsid w:val="00D1403B"/>
    <w:rsid w:val="00D16AC6"/>
    <w:rsid w:val="00D21BDA"/>
    <w:rsid w:val="00D236E9"/>
    <w:rsid w:val="00D31410"/>
    <w:rsid w:val="00D325EF"/>
    <w:rsid w:val="00D36F8C"/>
    <w:rsid w:val="00D40EB4"/>
    <w:rsid w:val="00D4230A"/>
    <w:rsid w:val="00D54472"/>
    <w:rsid w:val="00D56BBC"/>
    <w:rsid w:val="00D6189D"/>
    <w:rsid w:val="00D62CE9"/>
    <w:rsid w:val="00D6746B"/>
    <w:rsid w:val="00D700B2"/>
    <w:rsid w:val="00D71CCF"/>
    <w:rsid w:val="00D836BC"/>
    <w:rsid w:val="00D83817"/>
    <w:rsid w:val="00D86239"/>
    <w:rsid w:val="00DA168D"/>
    <w:rsid w:val="00DC1172"/>
    <w:rsid w:val="00DC53D3"/>
    <w:rsid w:val="00DC5486"/>
    <w:rsid w:val="00DE362A"/>
    <w:rsid w:val="00DE75A2"/>
    <w:rsid w:val="00DF57FB"/>
    <w:rsid w:val="00E00F9E"/>
    <w:rsid w:val="00E20DC1"/>
    <w:rsid w:val="00E4189F"/>
    <w:rsid w:val="00E4597F"/>
    <w:rsid w:val="00E678E9"/>
    <w:rsid w:val="00E741EA"/>
    <w:rsid w:val="00E84D3D"/>
    <w:rsid w:val="00E86C34"/>
    <w:rsid w:val="00E90BA7"/>
    <w:rsid w:val="00EA5005"/>
    <w:rsid w:val="00EB15FB"/>
    <w:rsid w:val="00EB20D0"/>
    <w:rsid w:val="00EB572E"/>
    <w:rsid w:val="00EC6FCA"/>
    <w:rsid w:val="00EE2BE3"/>
    <w:rsid w:val="00EE4ED3"/>
    <w:rsid w:val="00F0385E"/>
    <w:rsid w:val="00F13D0D"/>
    <w:rsid w:val="00F237DD"/>
    <w:rsid w:val="00F34E8B"/>
    <w:rsid w:val="00F36278"/>
    <w:rsid w:val="00F43204"/>
    <w:rsid w:val="00F44F3E"/>
    <w:rsid w:val="00F55F30"/>
    <w:rsid w:val="00FB32DC"/>
    <w:rsid w:val="00FB3A0B"/>
    <w:rsid w:val="00FB7DA2"/>
    <w:rsid w:val="00FC0FED"/>
    <w:rsid w:val="00FC75A4"/>
    <w:rsid w:val="00FF0182"/>
    <w:rsid w:val="00FF6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22"/>
  </w:style>
  <w:style w:type="paragraph" w:styleId="1">
    <w:name w:val="heading 1"/>
    <w:basedOn w:val="a"/>
    <w:next w:val="a"/>
    <w:link w:val="10"/>
    <w:qFormat/>
    <w:rsid w:val="00670822"/>
    <w:pPr>
      <w:keepNext/>
      <w:jc w:val="center"/>
      <w:outlineLvl w:val="0"/>
    </w:pPr>
    <w:rPr>
      <w:sz w:val="24"/>
    </w:rPr>
  </w:style>
  <w:style w:type="paragraph" w:styleId="2">
    <w:name w:val="heading 2"/>
    <w:basedOn w:val="a"/>
    <w:next w:val="a"/>
    <w:qFormat/>
    <w:rsid w:val="00670822"/>
    <w:pPr>
      <w:keepNext/>
      <w:jc w:val="right"/>
      <w:outlineLvl w:val="1"/>
    </w:pPr>
    <w:rPr>
      <w:sz w:val="26"/>
    </w:rPr>
  </w:style>
  <w:style w:type="paragraph" w:styleId="3">
    <w:name w:val="heading 3"/>
    <w:basedOn w:val="a"/>
    <w:next w:val="a"/>
    <w:qFormat/>
    <w:rsid w:val="00670822"/>
    <w:pPr>
      <w:keepNext/>
      <w:jc w:val="righ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0822"/>
    <w:pPr>
      <w:tabs>
        <w:tab w:val="center" w:pos="4153"/>
        <w:tab w:val="right" w:pos="8306"/>
      </w:tabs>
    </w:pPr>
  </w:style>
  <w:style w:type="paragraph" w:styleId="a4">
    <w:name w:val="footer"/>
    <w:basedOn w:val="a"/>
    <w:rsid w:val="00670822"/>
    <w:pPr>
      <w:tabs>
        <w:tab w:val="center" w:pos="4153"/>
        <w:tab w:val="right" w:pos="8306"/>
      </w:tabs>
    </w:pPr>
  </w:style>
  <w:style w:type="paragraph" w:customStyle="1" w:styleId="FR1">
    <w:name w:val="FR1"/>
    <w:rsid w:val="00670822"/>
    <w:pPr>
      <w:widowControl w:val="0"/>
      <w:autoSpaceDE w:val="0"/>
      <w:autoSpaceDN w:val="0"/>
      <w:adjustRightInd w:val="0"/>
      <w:spacing w:before="60"/>
    </w:pPr>
    <w:rPr>
      <w:rFonts w:ascii="Arial" w:hAnsi="Arial"/>
      <w:noProof/>
      <w:sz w:val="22"/>
    </w:rPr>
  </w:style>
  <w:style w:type="paragraph" w:styleId="a5">
    <w:name w:val="Body Text Indent"/>
    <w:basedOn w:val="a"/>
    <w:rsid w:val="00670822"/>
    <w:pPr>
      <w:widowControl w:val="0"/>
      <w:autoSpaceDE w:val="0"/>
      <w:autoSpaceDN w:val="0"/>
      <w:adjustRightInd w:val="0"/>
      <w:spacing w:line="420" w:lineRule="auto"/>
      <w:ind w:firstLine="720"/>
      <w:jc w:val="both"/>
    </w:pPr>
    <w:rPr>
      <w:sz w:val="24"/>
    </w:rPr>
  </w:style>
  <w:style w:type="paragraph" w:styleId="20">
    <w:name w:val="Body Text 2"/>
    <w:basedOn w:val="a"/>
    <w:rsid w:val="00670822"/>
    <w:pPr>
      <w:jc w:val="both"/>
    </w:pPr>
    <w:rPr>
      <w:sz w:val="24"/>
    </w:rPr>
  </w:style>
  <w:style w:type="paragraph" w:styleId="a6">
    <w:name w:val="Body Text"/>
    <w:basedOn w:val="a"/>
    <w:rsid w:val="00670822"/>
    <w:pPr>
      <w:pBdr>
        <w:top w:val="single" w:sz="6" w:space="1" w:color="auto"/>
      </w:pBdr>
      <w:jc w:val="both"/>
    </w:pPr>
    <w:rPr>
      <w:sz w:val="26"/>
    </w:rPr>
  </w:style>
  <w:style w:type="paragraph" w:styleId="a7">
    <w:name w:val="Title"/>
    <w:basedOn w:val="a"/>
    <w:qFormat/>
    <w:rsid w:val="00670822"/>
    <w:pPr>
      <w:jc w:val="center"/>
    </w:pPr>
    <w:rPr>
      <w:b/>
      <w:sz w:val="26"/>
    </w:rPr>
  </w:style>
  <w:style w:type="paragraph" w:styleId="30">
    <w:name w:val="Body Text 3"/>
    <w:basedOn w:val="a"/>
    <w:rsid w:val="00670822"/>
    <w:pPr>
      <w:jc w:val="both"/>
    </w:pPr>
    <w:rPr>
      <w:sz w:val="26"/>
    </w:rPr>
  </w:style>
  <w:style w:type="paragraph" w:styleId="21">
    <w:name w:val="Body Text Indent 2"/>
    <w:basedOn w:val="a"/>
    <w:rsid w:val="00670822"/>
    <w:pPr>
      <w:spacing w:line="360" w:lineRule="auto"/>
      <w:ind w:left="709" w:hanging="709"/>
    </w:pPr>
    <w:rPr>
      <w:sz w:val="22"/>
    </w:rPr>
  </w:style>
  <w:style w:type="paragraph" w:styleId="a8">
    <w:name w:val="Balloon Text"/>
    <w:basedOn w:val="a"/>
    <w:semiHidden/>
    <w:rsid w:val="00AF715A"/>
    <w:rPr>
      <w:rFonts w:ascii="Tahoma" w:hAnsi="Tahoma" w:cs="Tahoma"/>
      <w:sz w:val="16"/>
      <w:szCs w:val="16"/>
    </w:rPr>
  </w:style>
  <w:style w:type="table" w:styleId="a9">
    <w:name w:val="Table Grid"/>
    <w:basedOn w:val="a1"/>
    <w:rsid w:val="00CA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FC0FED"/>
  </w:style>
  <w:style w:type="character" w:styleId="ab">
    <w:name w:val="Hyperlink"/>
    <w:rsid w:val="003219B8"/>
    <w:rPr>
      <w:color w:val="0000FF"/>
      <w:u w:val="single"/>
    </w:rPr>
  </w:style>
  <w:style w:type="paragraph" w:styleId="31">
    <w:name w:val="Body Text Indent 3"/>
    <w:basedOn w:val="a"/>
    <w:rsid w:val="003219B8"/>
    <w:pPr>
      <w:spacing w:after="120"/>
      <w:ind w:left="283"/>
    </w:pPr>
    <w:rPr>
      <w:sz w:val="16"/>
      <w:szCs w:val="16"/>
    </w:rPr>
  </w:style>
  <w:style w:type="paragraph" w:customStyle="1" w:styleId="210">
    <w:name w:val="Основной текст 21"/>
    <w:basedOn w:val="a"/>
    <w:rsid w:val="003219B8"/>
    <w:pPr>
      <w:widowControl w:val="0"/>
      <w:shd w:val="clear" w:color="auto" w:fill="FFFFFF"/>
      <w:suppressAutoHyphens/>
      <w:autoSpaceDE w:val="0"/>
      <w:ind w:right="-140"/>
    </w:pPr>
    <w:rPr>
      <w:color w:val="000000"/>
      <w:sz w:val="24"/>
      <w:szCs w:val="24"/>
      <w:lang w:eastAsia="ar-SA"/>
    </w:rPr>
  </w:style>
  <w:style w:type="paragraph" w:customStyle="1" w:styleId="ConsNormal">
    <w:name w:val="ConsNormal"/>
    <w:rsid w:val="003219B8"/>
    <w:pPr>
      <w:widowControl w:val="0"/>
      <w:suppressAutoHyphens/>
      <w:autoSpaceDE w:val="0"/>
      <w:ind w:right="19772" w:firstLine="720"/>
    </w:pPr>
    <w:rPr>
      <w:rFonts w:ascii="Arial" w:hAnsi="Arial" w:cs="Arial"/>
      <w:lang w:eastAsia="ar-SA"/>
    </w:rPr>
  </w:style>
  <w:style w:type="paragraph" w:customStyle="1" w:styleId="ac">
    <w:name w:val="Текст в заданном формате"/>
    <w:basedOn w:val="a"/>
    <w:rsid w:val="003219B8"/>
    <w:pPr>
      <w:widowControl w:val="0"/>
      <w:suppressAutoHyphens/>
    </w:pPr>
    <w:rPr>
      <w:rFonts w:ascii="Courier New" w:eastAsia="Courier New" w:hAnsi="Courier New" w:cs="Courier New"/>
    </w:rPr>
  </w:style>
  <w:style w:type="paragraph" w:customStyle="1" w:styleId="ConsPlusNormal">
    <w:name w:val="ConsPlusNormal"/>
    <w:rsid w:val="003219B8"/>
    <w:pPr>
      <w:autoSpaceDE w:val="0"/>
      <w:autoSpaceDN w:val="0"/>
      <w:adjustRightInd w:val="0"/>
      <w:ind w:firstLine="720"/>
    </w:pPr>
    <w:rPr>
      <w:rFonts w:ascii="Arial" w:hAnsi="Arial" w:cs="Arial"/>
    </w:rPr>
  </w:style>
  <w:style w:type="paragraph" w:styleId="ad">
    <w:name w:val="Normal (Web)"/>
    <w:basedOn w:val="a"/>
    <w:rsid w:val="003219B8"/>
    <w:pPr>
      <w:spacing w:before="100" w:beforeAutospacing="1" w:after="100" w:afterAutospacing="1"/>
    </w:pPr>
    <w:rPr>
      <w:sz w:val="24"/>
      <w:szCs w:val="24"/>
    </w:rPr>
  </w:style>
  <w:style w:type="paragraph" w:customStyle="1" w:styleId="32">
    <w:name w:val="Îñíîâíîé òåêñò 3"/>
    <w:basedOn w:val="a"/>
    <w:rsid w:val="003219B8"/>
    <w:pPr>
      <w:suppressAutoHyphens/>
      <w:overflowPunct w:val="0"/>
      <w:autoSpaceDE w:val="0"/>
      <w:spacing w:before="280"/>
      <w:jc w:val="both"/>
      <w:textAlignment w:val="baseline"/>
    </w:pPr>
    <w:rPr>
      <w:i/>
      <w:sz w:val="28"/>
      <w:lang w:eastAsia="ar-SA"/>
    </w:rPr>
  </w:style>
  <w:style w:type="character" w:customStyle="1" w:styleId="r">
    <w:name w:val="r"/>
    <w:basedOn w:val="a0"/>
    <w:rsid w:val="00751B5E"/>
  </w:style>
  <w:style w:type="paragraph" w:styleId="ae">
    <w:name w:val="List Paragraph"/>
    <w:basedOn w:val="a"/>
    <w:uiPriority w:val="34"/>
    <w:qFormat/>
    <w:rsid w:val="000A1861"/>
    <w:pPr>
      <w:ind w:left="720"/>
      <w:contextualSpacing/>
    </w:pPr>
  </w:style>
  <w:style w:type="character" w:customStyle="1" w:styleId="10">
    <w:name w:val="Заголовок 1 Знак"/>
    <w:basedOn w:val="a0"/>
    <w:link w:val="1"/>
    <w:rsid w:val="00754E4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ninskgorgaz.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lans\abon_to\&#1096;&#1072;&#1073;&#1083;&#1086;&#1085;&#1099;\&#1044;&#1086;&#1075;&#1042;&#1044;&#1043;&#1054;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ДогВДГО2012</Template>
  <TotalTime>1</TotalTime>
  <Pages>4</Pages>
  <Words>3166</Words>
  <Characters>18048</Characters>
  <Application>Microsoft Office Word</Application>
  <DocSecurity>4</DocSecurity>
  <Lines>150</Lines>
  <Paragraphs>42</Paragraphs>
  <ScaleCrop>false</ScaleCrop>
  <HeadingPairs>
    <vt:vector size="2" baseType="variant">
      <vt:variant>
        <vt:lpstr>Название</vt:lpstr>
      </vt:variant>
      <vt:variant>
        <vt:i4>1</vt:i4>
      </vt:variant>
    </vt:vector>
  </HeadingPairs>
  <TitlesOfParts>
    <vt:vector size="1" baseType="lpstr">
      <vt:lpstr>ДогВДГО</vt:lpstr>
    </vt:vector>
  </TitlesOfParts>
  <Company>Reanimator Extreme Edition</Company>
  <LinksUpToDate>false</LinksUpToDate>
  <CharactersWithSpaces>21172</CharactersWithSpaces>
  <SharedDoc>false</SharedDoc>
  <HLinks>
    <vt:vector size="18" baseType="variant">
      <vt:variant>
        <vt:i4>5767170</vt:i4>
      </vt:variant>
      <vt:variant>
        <vt:i4>6</vt:i4>
      </vt:variant>
      <vt:variant>
        <vt:i4>0</vt:i4>
      </vt:variant>
      <vt:variant>
        <vt:i4>5</vt:i4>
      </vt:variant>
      <vt:variant>
        <vt:lpwstr/>
      </vt:variant>
      <vt:variant>
        <vt:lpwstr>Par96</vt:lpwstr>
      </vt:variant>
      <vt:variant>
        <vt:i4>5767170</vt:i4>
      </vt:variant>
      <vt:variant>
        <vt:i4>3</vt:i4>
      </vt:variant>
      <vt:variant>
        <vt:i4>0</vt:i4>
      </vt:variant>
      <vt:variant>
        <vt:i4>5</vt:i4>
      </vt:variant>
      <vt:variant>
        <vt:lpwstr/>
      </vt:variant>
      <vt:variant>
        <vt:lpwstr>Par96</vt:lpwstr>
      </vt:variant>
      <vt:variant>
        <vt:i4>7</vt:i4>
      </vt:variant>
      <vt:variant>
        <vt:i4>0</vt:i4>
      </vt:variant>
      <vt:variant>
        <vt:i4>0</vt:i4>
      </vt:variant>
      <vt:variant>
        <vt:i4>5</vt:i4>
      </vt:variant>
      <vt:variant>
        <vt:lpwstr>http://www.obninskgorgaz.ru/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ДогВДГО</dc:title>
  <dc:creator>peo2</dc:creator>
  <cp:lastModifiedBy>user</cp:lastModifiedBy>
  <cp:revision>2</cp:revision>
  <cp:lastPrinted>2019-04-05T05:36:00Z</cp:lastPrinted>
  <dcterms:created xsi:type="dcterms:W3CDTF">2021-02-26T08:31:00Z</dcterms:created>
  <dcterms:modified xsi:type="dcterms:W3CDTF">2021-02-26T08:31:00Z</dcterms:modified>
</cp:coreProperties>
</file>